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8B842" w14:textId="77777777" w:rsidR="00B70C55" w:rsidRPr="00B70C55" w:rsidRDefault="004B602A" w:rsidP="00A03274">
      <w:pPr>
        <w:keepLines/>
        <w:spacing w:after="0" w:line="360" w:lineRule="auto"/>
        <w:ind w:right="1701"/>
        <w:jc w:val="both"/>
        <w:rPr>
          <w:rFonts w:ascii="NanumGothic" w:hAnsi="NanumGothic"/>
          <w:b/>
          <w:bCs/>
          <w:sz w:val="24"/>
          <w:szCs w:val="24"/>
          <w:lang w:eastAsia="ko-KR"/>
        </w:rPr>
      </w:pPr>
      <w:r w:rsidRPr="00B70C55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="00D7163B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(</w:t>
      </w:r>
      <w:r w:rsidR="00A03274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크라이</w:t>
      </w:r>
      <w:r w:rsidR="00D7163B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버그</w:t>
      </w:r>
      <w:r w:rsidR="00A03274" w:rsidRPr="00B70C55">
        <w:rPr>
          <w:rFonts w:ascii="NanumGothic" w:eastAsia="NanumGothic" w:hAnsi="NanumGothic"/>
          <w:b/>
          <w:bCs/>
          <w:sz w:val="24"/>
          <w:szCs w:val="24"/>
          <w:lang w:eastAsia="ko-KR"/>
        </w:rPr>
        <w:t xml:space="preserve"> TPE</w:t>
      </w:r>
      <w:r w:rsidR="00D7163B" w:rsidRPr="00B70C55">
        <w:rPr>
          <w:rFonts w:ascii="NanumGothic" w:eastAsia="NanumGothic" w:hAnsi="NanumGothic" w:hint="eastAsia"/>
          <w:b/>
          <w:bCs/>
          <w:sz w:val="24"/>
          <w:szCs w:val="24"/>
          <w:lang w:eastAsia="ko-KR"/>
        </w:rPr>
        <w:t>)</w:t>
      </w:r>
      <w:r w:rsidR="00A03274" w:rsidRPr="00B70C55">
        <w:rPr>
          <w:rFonts w:ascii="NanumGothic" w:eastAsia="NanumGothic" w:hAnsi="NanumGothic"/>
          <w:b/>
          <w:bCs/>
          <w:sz w:val="24"/>
          <w:szCs w:val="24"/>
          <w:lang w:eastAsia="ko-KR"/>
        </w:rPr>
        <w:t xml:space="preserve">, </w:t>
      </w:r>
      <w:r w:rsidR="00A03274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첫</w:t>
      </w:r>
      <w:r w:rsidR="00A03274" w:rsidRPr="00B70C55">
        <w:rPr>
          <w:rFonts w:ascii="NanumGothic" w:eastAsia="NanumGothic" w:hAnsi="NanumGothic"/>
          <w:b/>
          <w:bCs/>
          <w:sz w:val="24"/>
          <w:szCs w:val="24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글로벌</w:t>
      </w:r>
      <w:r w:rsidR="00A03274" w:rsidRPr="00B70C55">
        <w:rPr>
          <w:rFonts w:ascii="NanumGothic" w:eastAsia="NanumGothic" w:hAnsi="NanumGothic"/>
          <w:b/>
          <w:bCs/>
          <w:sz w:val="24"/>
          <w:szCs w:val="24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지속가능</w:t>
      </w:r>
      <w:r w:rsidR="008776B5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성</w:t>
      </w:r>
      <w:r w:rsidR="00F210B5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보고서</w:t>
      </w:r>
      <w:r w:rsidR="00A03274" w:rsidRPr="00B70C55">
        <w:rPr>
          <w:rFonts w:ascii="NanumGothic" w:eastAsia="NanumGothic" w:hAnsi="NanumGothic"/>
          <w:b/>
          <w:bCs/>
          <w:sz w:val="24"/>
          <w:szCs w:val="24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b/>
          <w:bCs/>
          <w:sz w:val="24"/>
          <w:szCs w:val="24"/>
          <w:lang w:eastAsia="ko-KR"/>
        </w:rPr>
        <w:t>발간</w:t>
      </w:r>
    </w:p>
    <w:p w14:paraId="6FC77A73" w14:textId="77777777" w:rsidR="00B70C55" w:rsidRDefault="00B70C55" w:rsidP="00A03274">
      <w:pPr>
        <w:keepLines/>
        <w:spacing w:after="0" w:line="360" w:lineRule="auto"/>
        <w:ind w:right="1701"/>
        <w:jc w:val="both"/>
        <w:rPr>
          <w:rFonts w:ascii="NanumGothic" w:hAnsi="NanumGothic"/>
          <w:b/>
          <w:bCs/>
          <w:lang w:eastAsia="ko-KR"/>
        </w:rPr>
      </w:pPr>
    </w:p>
    <w:p w14:paraId="5CACFBDE" w14:textId="44118927" w:rsidR="00B70C55" w:rsidRPr="00B70C55" w:rsidRDefault="00A03274" w:rsidP="00A03274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lang w:eastAsia="ko-KR"/>
        </w:rPr>
      </w:pP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유럽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지속가능성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공시기준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>(</w:t>
      </w:r>
      <w:r w:rsidRPr="00B70C55">
        <w:rPr>
          <w:rFonts w:ascii="Arial" w:eastAsia="NanumGothic" w:hAnsi="Arial" w:cs="Arial"/>
          <w:b/>
          <w:bCs/>
          <w:sz w:val="20"/>
          <w:lang w:eastAsia="ko-KR"/>
        </w:rPr>
        <w:t>ESRS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>)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에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따라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작성된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이번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보고서는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="00FB1EE4" w:rsidRPr="00B70C55">
        <w:rPr>
          <w:rFonts w:ascii="Arial" w:eastAsia="NanumGothic" w:hAnsi="Arial" w:cs="Arial"/>
          <w:b/>
          <w:bCs/>
          <w:sz w:val="20"/>
          <w:lang w:eastAsia="ko-KR"/>
        </w:rPr>
        <w:t>KRAIBURG TPE</w:t>
      </w:r>
      <w:r w:rsidR="00FB1EE4"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(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크라이</w:t>
      </w:r>
      <w:r w:rsidR="00FB1EE4"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버그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="00FB1EE4" w:rsidRPr="00B70C55">
        <w:rPr>
          <w:rFonts w:ascii="NanumGothic" w:eastAsia="NanumGothic" w:hAnsi="NanumGothic" w:hint="eastAsia"/>
          <w:b/>
          <w:bCs/>
          <w:sz w:val="20"/>
          <w:lang w:eastAsia="ko-KR"/>
        </w:rPr>
        <w:t>티피이)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의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글로벌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사업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전반에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걸친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ESG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성과와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기후변화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대응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약속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그리고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핵심적인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기술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혁신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성과를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상세히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다루고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있습니다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>.</w:t>
      </w:r>
    </w:p>
    <w:p w14:paraId="1140C86A" w14:textId="77777777" w:rsidR="00B70C55" w:rsidRDefault="00B70C55" w:rsidP="00A03274">
      <w:pPr>
        <w:keepLines/>
        <w:spacing w:after="0" w:line="360" w:lineRule="auto"/>
        <w:ind w:right="1701"/>
        <w:jc w:val="both"/>
        <w:rPr>
          <w:rFonts w:ascii="NanumGothic" w:hAnsi="NanumGothic"/>
          <w:b/>
          <w:bCs/>
          <w:sz w:val="20"/>
          <w:lang w:eastAsia="ko-KR"/>
        </w:rPr>
      </w:pPr>
    </w:p>
    <w:p w14:paraId="76A105D4" w14:textId="73474C23" w:rsidR="004C2B18" w:rsidRPr="00B70C55" w:rsidRDefault="00865C4C" w:rsidP="00A03274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B70C55">
        <w:rPr>
          <w:rFonts w:ascii="Arial" w:eastAsia="NanumGothic" w:hAnsi="Arial" w:cs="Arial"/>
          <w:sz w:val="20"/>
          <w:lang w:eastAsia="ko-KR"/>
        </w:rPr>
        <w:t>KRAIBURG TPE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(크라이버그 티피이)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가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070871" w:rsidRPr="00B70C55">
        <w:rPr>
          <w:rFonts w:ascii="NanumGothic" w:eastAsia="NanumGothic" w:hAnsi="NanumGothic" w:cs="Batang" w:hint="eastAsia"/>
          <w:sz w:val="20"/>
          <w:lang w:eastAsia="ko-KR"/>
        </w:rPr>
        <w:t>최초의 전사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지속가능</w:t>
      </w:r>
      <w:r w:rsidR="008776B5" w:rsidRPr="00B70C55">
        <w:rPr>
          <w:rFonts w:ascii="NanumGothic" w:eastAsia="NanumGothic" w:hAnsi="NanumGothic" w:cs="Batang" w:hint="eastAsia"/>
          <w:sz w:val="20"/>
          <w:lang w:eastAsia="ko-KR"/>
        </w:rPr>
        <w:t xml:space="preserve">성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보고서를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발간하고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고객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및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협력사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이해관계자들에게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자사의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환경</w:t>
      </w:r>
      <w:r w:rsidR="00A03274" w:rsidRPr="00B70C55">
        <w:rPr>
          <w:rFonts w:ascii="NanumGothic" w:eastAsia="NanumGothic" w:hAnsi="NanumGothic"/>
          <w:sz w:val="20"/>
          <w:lang w:eastAsia="ko-KR"/>
        </w:rPr>
        <w:t>·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사회</w:t>
      </w:r>
      <w:r w:rsidR="00A03274" w:rsidRPr="00B70C55">
        <w:rPr>
          <w:rFonts w:ascii="NanumGothic" w:eastAsia="NanumGothic" w:hAnsi="NanumGothic"/>
          <w:sz w:val="20"/>
          <w:lang w:eastAsia="ko-KR"/>
        </w:rPr>
        <w:t>·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지배구조</w:t>
      </w:r>
      <w:r w:rsidR="00A03274" w:rsidRPr="00B70C55">
        <w:rPr>
          <w:rFonts w:ascii="NanumGothic" w:eastAsia="NanumGothic" w:hAnsi="NanumGothic"/>
          <w:sz w:val="20"/>
          <w:lang w:eastAsia="ko-KR"/>
        </w:rPr>
        <w:t>(</w:t>
      </w:r>
      <w:r w:rsidR="00A03274" w:rsidRPr="00B70C55">
        <w:rPr>
          <w:rFonts w:ascii="Arial" w:eastAsia="NanumGothic" w:hAnsi="Arial" w:cs="Arial"/>
          <w:sz w:val="20"/>
          <w:lang w:eastAsia="ko-KR"/>
        </w:rPr>
        <w:t>ESG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)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성과를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투명하게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공개했습니다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이번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보고서는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전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세계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3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대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생산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거점을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모두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아우르며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회사의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지속가능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전략과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주요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성과를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체계적으로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담아냈습니다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간소화된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유럽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지속가능성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공시기준</w:t>
      </w:r>
      <w:r w:rsidR="00A03274" w:rsidRPr="00B70C55">
        <w:rPr>
          <w:rFonts w:ascii="NanumGothic" w:eastAsia="NanumGothic" w:hAnsi="NanumGothic"/>
          <w:sz w:val="20"/>
          <w:lang w:eastAsia="ko-KR"/>
        </w:rPr>
        <w:t>(</w:t>
      </w:r>
      <w:r w:rsidR="00A03274" w:rsidRPr="00B70C55">
        <w:rPr>
          <w:rFonts w:ascii="Arial" w:eastAsia="NanumGothic" w:hAnsi="Arial" w:cs="Arial"/>
          <w:sz w:val="20"/>
          <w:lang w:eastAsia="ko-KR"/>
        </w:rPr>
        <w:t>ESRS</w:t>
      </w:r>
      <w:r w:rsidR="00A03274" w:rsidRPr="00B70C55">
        <w:rPr>
          <w:rFonts w:ascii="NanumGothic" w:eastAsia="NanumGothic" w:hAnsi="NanumGothic"/>
          <w:sz w:val="20"/>
          <w:lang w:eastAsia="ko-KR"/>
        </w:rPr>
        <w:t>)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을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적용하여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작성되었으며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제품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개발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및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책임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있는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원자재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조달부터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기후변화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대응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순환경제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추진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임직원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복지에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이르기까지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비즈니스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모델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전반에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지속가능성을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어떻게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녹여내고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있는지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상세히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A03274" w:rsidRPr="00B70C55">
        <w:rPr>
          <w:rFonts w:ascii="NanumGothic" w:eastAsia="NanumGothic" w:hAnsi="NanumGothic" w:cs="Batang" w:hint="eastAsia"/>
          <w:sz w:val="20"/>
          <w:lang w:eastAsia="ko-KR"/>
        </w:rPr>
        <w:t>선보입니다</w:t>
      </w:r>
      <w:r w:rsidR="00A03274" w:rsidRPr="00B70C55">
        <w:rPr>
          <w:rFonts w:ascii="NanumGothic" w:eastAsia="NanumGothic" w:hAnsi="NanumGothic"/>
          <w:sz w:val="20"/>
          <w:lang w:eastAsia="ko-KR"/>
        </w:rPr>
        <w:t xml:space="preserve">. </w:t>
      </w:r>
    </w:p>
    <w:p w14:paraId="6CE50F65" w14:textId="77777777" w:rsidR="00B70C55" w:rsidRPr="00B70C55" w:rsidRDefault="00B70C55" w:rsidP="00A03274">
      <w:pPr>
        <w:keepLines/>
        <w:spacing w:after="0" w:line="360" w:lineRule="auto"/>
        <w:ind w:right="1701"/>
        <w:jc w:val="both"/>
        <w:rPr>
          <w:rFonts w:ascii="NanumGothic" w:hAnsi="NanumGothic"/>
          <w:sz w:val="20"/>
          <w:lang w:eastAsia="ko-KR"/>
        </w:rPr>
      </w:pPr>
    </w:p>
    <w:p w14:paraId="21C536C2" w14:textId="182FEA8F" w:rsidR="00A03274" w:rsidRPr="00B70C55" w:rsidRDefault="00A03274" w:rsidP="00A03274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B70C55">
        <w:rPr>
          <w:rFonts w:ascii="NanumGothic" w:eastAsia="NanumGothic" w:hAnsi="NanumGothic" w:cs="Batang" w:hint="eastAsia"/>
          <w:sz w:val="20"/>
          <w:lang w:eastAsia="ko-KR"/>
        </w:rPr>
        <w:lastRenderedPageBreak/>
        <w:t>올리버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진트너</w:t>
      </w:r>
      <w:r w:rsidRPr="00B70C55">
        <w:rPr>
          <w:rFonts w:ascii="NanumGothic" w:eastAsia="NanumGothic" w:hAnsi="NanumGothic"/>
          <w:sz w:val="20"/>
          <w:lang w:eastAsia="ko-KR"/>
        </w:rPr>
        <w:t>(</w:t>
      </w:r>
      <w:r w:rsidRPr="00B70C55">
        <w:rPr>
          <w:rFonts w:ascii="Arial" w:eastAsia="NanumGothic" w:hAnsi="Arial" w:cs="Arial"/>
          <w:sz w:val="20"/>
          <w:lang w:eastAsia="ko-KR"/>
        </w:rPr>
        <w:t>Oliver Zintner</w:t>
      </w:r>
      <w:r w:rsidRPr="00B70C55">
        <w:rPr>
          <w:rFonts w:ascii="NanumGothic" w:eastAsia="NanumGothic" w:hAnsi="NanumGothic"/>
          <w:sz w:val="20"/>
          <w:lang w:eastAsia="ko-KR"/>
        </w:rPr>
        <w:t xml:space="preserve">) </w:t>
      </w:r>
      <w:r w:rsidR="00865C4C" w:rsidRPr="00B70C55">
        <w:rPr>
          <w:rFonts w:ascii="Arial" w:eastAsia="NanumGothic" w:hAnsi="Arial" w:cs="Arial"/>
          <w:sz w:val="20"/>
          <w:lang w:eastAsia="ko-KR"/>
        </w:rPr>
        <w:t>KRAIBURG TPE</w:t>
      </w:r>
      <w:r w:rsidR="00865C4C" w:rsidRPr="00B70C55">
        <w:rPr>
          <w:rFonts w:ascii="NanumGothic" w:eastAsia="NanumGothic" w:hAnsi="NanumGothic" w:hint="eastAsia"/>
          <w:sz w:val="20"/>
          <w:lang w:eastAsia="ko-KR"/>
        </w:rPr>
        <w:t>(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크라이</w:t>
      </w:r>
      <w:r w:rsidR="00865C4C" w:rsidRPr="00B70C55">
        <w:rPr>
          <w:rFonts w:ascii="NanumGothic" w:eastAsia="NanumGothic" w:hAnsi="NanumGothic" w:cs="Batang" w:hint="eastAsia"/>
          <w:sz w:val="20"/>
          <w:lang w:eastAsia="ko-KR"/>
        </w:rPr>
        <w:t>버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그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865C4C" w:rsidRPr="00B70C55">
        <w:rPr>
          <w:rFonts w:ascii="NanumGothic" w:eastAsia="NanumGothic" w:hAnsi="NanumGothic" w:cs="Batang" w:hint="eastAsia"/>
          <w:sz w:val="20"/>
          <w:lang w:eastAsia="ko-KR"/>
        </w:rPr>
        <w:t>티피이)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Arial" w:eastAsia="NanumGothic" w:hAnsi="Arial" w:cs="Arial"/>
          <w:sz w:val="20"/>
          <w:lang w:eastAsia="ko-KR"/>
        </w:rPr>
        <w:t>CEO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"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최근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고객들은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고성능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607099" w:rsidRPr="00B70C55">
        <w:rPr>
          <w:rFonts w:ascii="NanumGothic" w:eastAsia="NanumGothic" w:hAnsi="NanumGothic" w:cs="Batang" w:hint="eastAsia"/>
          <w:sz w:val="20"/>
          <w:lang w:eastAsia="ko-KR"/>
        </w:rPr>
        <w:t>소재뿐 만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아니라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신뢰할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지속가능성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정보를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함께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요구하고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있습니다</w:t>
      </w:r>
      <w:r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이번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보고서는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당사가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제품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개발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원자재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조달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생산에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이르는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과정에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지속가능성을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어떻게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적용하고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있으며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자원의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선순환을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돕는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소재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솔루션으로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고객을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어떻게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지원하는지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명확히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보여줍니다</w:t>
      </w:r>
      <w:r w:rsidRPr="00B70C55">
        <w:rPr>
          <w:rFonts w:ascii="NanumGothic" w:eastAsia="NanumGothic" w:hAnsi="NanumGothic"/>
          <w:sz w:val="20"/>
          <w:lang w:eastAsia="ko-KR"/>
        </w:rPr>
        <w:t>"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라며</w:t>
      </w:r>
      <w:r w:rsidRPr="00B70C55">
        <w:rPr>
          <w:rFonts w:ascii="NanumGothic" w:eastAsia="NanumGothic" w:hAnsi="NanumGothic"/>
          <w:sz w:val="20"/>
          <w:lang w:eastAsia="ko-KR"/>
        </w:rPr>
        <w:t>, "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첫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글로벌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지속가능</w:t>
      </w:r>
      <w:r w:rsidR="00BC363D" w:rsidRPr="00B70C55">
        <w:rPr>
          <w:rFonts w:ascii="NanumGothic" w:eastAsia="NanumGothic" w:hAnsi="NanumGothic" w:cs="Batang" w:hint="eastAsia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보고서에는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그동안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실행해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온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실질적인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조치들과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성과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그리고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앞으로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지속해서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개선해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나갈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영역들을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객관적으로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담았습니다</w:t>
      </w:r>
      <w:r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소재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개발과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파트너십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구축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고객의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친환경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목표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달성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지원에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이르기까지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지속가능성은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이미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당사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경영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전반에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깊이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뿌리내리고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있습니다</w:t>
      </w:r>
      <w:r w:rsidRPr="00B70C55">
        <w:rPr>
          <w:rFonts w:ascii="NanumGothic" w:eastAsia="NanumGothic" w:hAnsi="NanumGothic"/>
          <w:sz w:val="20"/>
          <w:lang w:eastAsia="ko-KR"/>
        </w:rPr>
        <w:t>"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라고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밝혔습니다</w:t>
      </w:r>
      <w:r w:rsidRPr="00B70C55">
        <w:rPr>
          <w:rFonts w:ascii="NanumGothic" w:eastAsia="NanumGothic" w:hAnsi="NanumGothic"/>
          <w:sz w:val="20"/>
          <w:lang w:eastAsia="ko-KR"/>
        </w:rPr>
        <w:t xml:space="preserve">. </w:t>
      </w:r>
    </w:p>
    <w:p w14:paraId="4432A9EB" w14:textId="77777777" w:rsidR="004C2B18" w:rsidRPr="00B70C55" w:rsidRDefault="004C2B18" w:rsidP="00A03274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</w:p>
    <w:p w14:paraId="269D66BB" w14:textId="77777777" w:rsidR="00B70C55" w:rsidRDefault="004C2B18" w:rsidP="00B70C55">
      <w:pPr>
        <w:keepLines/>
        <w:spacing w:after="0" w:line="360" w:lineRule="auto"/>
        <w:ind w:right="1701"/>
        <w:jc w:val="both"/>
        <w:rPr>
          <w:rFonts w:ascii="NanumGothic" w:hAnsi="NanumGothic"/>
          <w:sz w:val="20"/>
          <w:lang w:eastAsia="ko-KR"/>
        </w:rPr>
      </w:pPr>
      <w:r w:rsidRPr="00B70C55">
        <w:rPr>
          <w:rFonts w:ascii="NanumGothic" w:eastAsia="NanumGothic" w:hAnsi="NanumGothic" w:cs="Batang" w:hint="eastAsia"/>
          <w:sz w:val="20"/>
          <w:lang w:eastAsia="ko-KR"/>
        </w:rPr>
        <w:t>환경적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성과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외에도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지배구조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준법경영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책임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공급망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관리를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포함한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DE0617" w:rsidRPr="00B70C55">
        <w:rPr>
          <w:rFonts w:ascii="Arial" w:eastAsia="NanumGothic" w:hAnsi="Arial" w:cs="Arial"/>
          <w:sz w:val="20"/>
          <w:lang w:eastAsia="ko-KR"/>
        </w:rPr>
        <w:t>KR</w:t>
      </w:r>
      <w:r w:rsidR="00332003" w:rsidRPr="00B70C55">
        <w:rPr>
          <w:rFonts w:ascii="Arial" w:eastAsia="NanumGothic" w:hAnsi="Arial" w:cs="Arial"/>
          <w:sz w:val="20"/>
          <w:lang w:eastAsia="ko-KR"/>
        </w:rPr>
        <w:t>A</w:t>
      </w:r>
      <w:r w:rsidR="00DE0617" w:rsidRPr="00B70C55">
        <w:rPr>
          <w:rFonts w:ascii="Arial" w:eastAsia="NanumGothic" w:hAnsi="Arial" w:cs="Arial"/>
          <w:sz w:val="20"/>
          <w:lang w:eastAsia="ko-KR"/>
        </w:rPr>
        <w:t>IBURG TPE</w:t>
      </w:r>
      <w:r w:rsidR="00DE0617" w:rsidRPr="00B70C55">
        <w:rPr>
          <w:rFonts w:ascii="NanumGothic" w:eastAsia="NanumGothic" w:hAnsi="NanumGothic" w:hint="eastAsia"/>
          <w:sz w:val="20"/>
          <w:lang w:eastAsia="ko-KR"/>
        </w:rPr>
        <w:t>(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크라이</w:t>
      </w:r>
      <w:r w:rsidR="00DE0617" w:rsidRPr="00B70C55">
        <w:rPr>
          <w:rFonts w:ascii="NanumGothic" w:eastAsia="NanumGothic" w:hAnsi="NanumGothic" w:cs="Batang" w:hint="eastAsia"/>
          <w:sz w:val="20"/>
          <w:lang w:eastAsia="ko-KR"/>
        </w:rPr>
        <w:t>버그 티피이)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지속가능경영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체계도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함께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소개되었습니다</w:t>
      </w:r>
      <w:r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보고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기간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동안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세계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생산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거점의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모든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관련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협력사는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'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협력사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행동규범</w:t>
      </w:r>
      <w:r w:rsidRPr="00B70C55">
        <w:rPr>
          <w:rFonts w:ascii="NanumGothic" w:eastAsia="NanumGothic" w:hAnsi="NanumGothic"/>
          <w:sz w:val="20"/>
          <w:lang w:eastAsia="ko-KR"/>
        </w:rPr>
        <w:t>'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에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서명하고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지속가능성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조항을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적용받았으며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기업의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사회적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책임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평가를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완료했습니다</w:t>
      </w:r>
      <w:r w:rsidRPr="00B70C55">
        <w:rPr>
          <w:rFonts w:ascii="NanumGothic" w:eastAsia="NanumGothic" w:hAnsi="NanumGothic"/>
          <w:sz w:val="20"/>
          <w:lang w:eastAsia="ko-KR"/>
        </w:rPr>
        <w:t>.</w:t>
      </w:r>
    </w:p>
    <w:p w14:paraId="27E42EEB" w14:textId="77777777" w:rsidR="00B70C55" w:rsidRDefault="00B70C55" w:rsidP="00B70C55">
      <w:pPr>
        <w:keepLines/>
        <w:spacing w:after="0" w:line="360" w:lineRule="auto"/>
        <w:ind w:right="1701"/>
        <w:jc w:val="both"/>
        <w:rPr>
          <w:rFonts w:ascii="NanumGothic" w:hAnsi="NanumGothic"/>
          <w:sz w:val="20"/>
          <w:lang w:eastAsia="ko-KR"/>
        </w:rPr>
      </w:pPr>
    </w:p>
    <w:p w14:paraId="62E0195B" w14:textId="7F7ADFAF" w:rsidR="00D95976" w:rsidRPr="00B70C55" w:rsidRDefault="00D95976" w:rsidP="00B70C55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2025 </w:t>
      </w:r>
      <w:r w:rsidRPr="00B70C55">
        <w:rPr>
          <w:rFonts w:ascii="NanumGothic" w:eastAsia="NanumGothic" w:hAnsi="NanumGothic" w:cs="Malgun Gothic" w:hint="eastAsia"/>
          <w:b/>
          <w:bCs/>
          <w:sz w:val="20"/>
          <w:lang w:eastAsia="ko-KR"/>
        </w:rPr>
        <w:t>지속가능</w:t>
      </w:r>
      <w:r w:rsidR="00996260" w:rsidRPr="00B70C55">
        <w:rPr>
          <w:rFonts w:ascii="NanumGothic" w:eastAsia="NanumGothic" w:hAnsi="NanumGothic" w:cs="Malgun Gothic" w:hint="eastAsia"/>
          <w:b/>
          <w:bCs/>
          <w:sz w:val="20"/>
          <w:lang w:eastAsia="ko-KR"/>
        </w:rPr>
        <w:t>성</w:t>
      </w:r>
      <w:r w:rsidR="00FA4FDA" w:rsidRPr="00B70C55">
        <w:rPr>
          <w:rFonts w:ascii="NanumGothic" w:eastAsia="NanumGothic" w:hAnsi="NanumGothic" w:cs="Malgun Gothic" w:hint="eastAsia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b/>
          <w:bCs/>
          <w:sz w:val="20"/>
          <w:lang w:eastAsia="ko-KR"/>
        </w:rPr>
        <w:t>보고서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b/>
          <w:bCs/>
          <w:sz w:val="20"/>
          <w:lang w:eastAsia="ko-KR"/>
        </w:rPr>
        <w:t>주요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b/>
          <w:bCs/>
          <w:sz w:val="20"/>
          <w:lang w:eastAsia="ko-KR"/>
        </w:rPr>
        <w:t>하이라이트</w:t>
      </w:r>
    </w:p>
    <w:p w14:paraId="4A39A12F" w14:textId="77777777" w:rsidR="00D95976" w:rsidRPr="00B70C55" w:rsidRDefault="00D95976" w:rsidP="00B70C55">
      <w:pPr>
        <w:keepLines/>
        <w:spacing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이번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보고서에서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공개한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주요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이정표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및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핵심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성과는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다음과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eastAsia="ko-KR"/>
        </w:rPr>
        <w:t>같습니다</w:t>
      </w:r>
      <w:r w:rsidRPr="00B70C55">
        <w:rPr>
          <w:rFonts w:ascii="NanumGothic" w:eastAsia="NanumGothic" w:hAnsi="NanumGothic"/>
          <w:sz w:val="20"/>
          <w:lang w:eastAsia="ko-KR"/>
        </w:rPr>
        <w:t xml:space="preserve">: </w:t>
      </w:r>
    </w:p>
    <w:p w14:paraId="1FE95BD9" w14:textId="68101EA0" w:rsidR="00D95976" w:rsidRPr="00B70C55" w:rsidRDefault="00D95976" w:rsidP="00D95976">
      <w:pPr>
        <w:pStyle w:val="Listenabsatz"/>
        <w:keepLines/>
        <w:numPr>
          <w:ilvl w:val="0"/>
          <w:numId w:val="7"/>
        </w:numPr>
        <w:spacing w:line="360" w:lineRule="auto"/>
        <w:ind w:right="1701"/>
        <w:jc w:val="both"/>
        <w:rPr>
          <w:rFonts w:ascii="NanumGothic" w:eastAsia="NanumGothic" w:hAnsi="NanumGothic"/>
          <w:sz w:val="20"/>
          <w:lang w:val="en-US" w:eastAsia="ko-KR"/>
        </w:rPr>
      </w:pP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전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세계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모든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생산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거점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, </w:t>
      </w:r>
      <w:proofErr w:type="spellStart"/>
      <w:r w:rsidRPr="00B70C55">
        <w:rPr>
          <w:rFonts w:ascii="Arial" w:eastAsia="NanumGothic" w:hAnsi="Arial" w:cs="Arial"/>
          <w:sz w:val="20"/>
          <w:lang w:val="en-US" w:eastAsia="ko-KR"/>
        </w:rPr>
        <w:t>EcoVadis</w:t>
      </w:r>
      <w:proofErr w:type="spellEnd"/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골드</w:t>
      </w:r>
      <w:r w:rsidR="007C0C76"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등급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획득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</w:p>
    <w:p w14:paraId="56754A27" w14:textId="72927D0C" w:rsidR="00D95976" w:rsidRPr="00B70C55" w:rsidRDefault="00D95976" w:rsidP="00D95976">
      <w:pPr>
        <w:pStyle w:val="Listenabsatz"/>
        <w:keepLines/>
        <w:numPr>
          <w:ilvl w:val="0"/>
          <w:numId w:val="7"/>
        </w:numPr>
        <w:spacing w:line="360" w:lineRule="auto"/>
        <w:ind w:right="1701"/>
        <w:jc w:val="both"/>
        <w:rPr>
          <w:rFonts w:ascii="NanumGothic" w:eastAsia="NanumGothic" w:hAnsi="NanumGothic"/>
          <w:sz w:val="20"/>
          <w:lang w:val="en-US" w:eastAsia="ko-KR"/>
        </w:rPr>
      </w:pP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재활용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원료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함유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,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바이오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기반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및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Arial" w:eastAsia="NanumGothic" w:hAnsi="Arial" w:cs="Arial"/>
          <w:sz w:val="20"/>
          <w:lang w:val="en-US" w:eastAsia="ko-KR"/>
        </w:rPr>
        <w:t>ISCC PLUS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질량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="006F60A8"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균형</w:t>
      </w:r>
      <w:r w:rsidRPr="00B70C55">
        <w:rPr>
          <w:rFonts w:ascii="NanumGothic" w:eastAsia="NanumGothic" w:hAnsi="NanumGothic"/>
          <w:sz w:val="20"/>
          <w:lang w:val="en-US" w:eastAsia="ko-KR"/>
        </w:rPr>
        <w:t>(</w:t>
      </w:r>
      <w:r w:rsidRPr="00B70C55">
        <w:rPr>
          <w:rFonts w:ascii="Arial" w:eastAsia="NanumGothic" w:hAnsi="Arial" w:cs="Arial"/>
          <w:sz w:val="20"/>
          <w:lang w:val="en-US" w:eastAsia="ko-KR"/>
        </w:rPr>
        <w:t>Mass Balance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)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인증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Arial" w:eastAsia="NanumGothic" w:hAnsi="Arial" w:cs="Arial"/>
          <w:sz w:val="20"/>
          <w:lang w:val="en-US" w:eastAsia="ko-KR"/>
        </w:rPr>
        <w:t>TPE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솔루션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라인업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확대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</w:p>
    <w:p w14:paraId="6CAAAE74" w14:textId="70640E89" w:rsidR="00D95976" w:rsidRPr="00B70C55" w:rsidRDefault="00D95976" w:rsidP="00D95976">
      <w:pPr>
        <w:pStyle w:val="Listenabsatz"/>
        <w:keepLines/>
        <w:numPr>
          <w:ilvl w:val="0"/>
          <w:numId w:val="7"/>
        </w:numPr>
        <w:spacing w:line="360" w:lineRule="auto"/>
        <w:ind w:right="1701"/>
        <w:jc w:val="both"/>
        <w:rPr>
          <w:rFonts w:ascii="NanumGothic" w:eastAsia="NanumGothic" w:hAnsi="NanumGothic"/>
          <w:sz w:val="20"/>
          <w:lang w:val="en-US" w:eastAsia="ko-KR"/>
        </w:rPr>
      </w:pPr>
      <w:r w:rsidRPr="00B70C55">
        <w:rPr>
          <w:rFonts w:ascii="Arial" w:eastAsia="NanumGothic" w:hAnsi="Arial" w:cs="Arial"/>
          <w:sz w:val="20"/>
          <w:lang w:val="en-US" w:eastAsia="ko-KR"/>
        </w:rPr>
        <w:t>Loop TPE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자원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순환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및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재처리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기술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분야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성과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창출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</w:p>
    <w:p w14:paraId="6AF394BE" w14:textId="60ADCB95" w:rsidR="00D95976" w:rsidRPr="00B70C55" w:rsidRDefault="00D95976" w:rsidP="00D95976">
      <w:pPr>
        <w:pStyle w:val="Listenabsatz"/>
        <w:keepLines/>
        <w:numPr>
          <w:ilvl w:val="0"/>
          <w:numId w:val="7"/>
        </w:numPr>
        <w:spacing w:line="360" w:lineRule="auto"/>
        <w:ind w:right="1701"/>
        <w:jc w:val="both"/>
        <w:rPr>
          <w:rFonts w:ascii="NanumGothic" w:eastAsia="NanumGothic" w:hAnsi="NanumGothic"/>
          <w:sz w:val="20"/>
          <w:lang w:val="en-US" w:eastAsia="ko-KR"/>
        </w:rPr>
      </w:pP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lastRenderedPageBreak/>
        <w:t>독일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및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미국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생산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거점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내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재생에너지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전력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100%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도입</w:t>
      </w:r>
      <w:r w:rsidRPr="00B70C55">
        <w:rPr>
          <w:rFonts w:ascii="NanumGothic" w:eastAsia="NanumGothic" w:hAnsi="NanumGothic"/>
          <w:sz w:val="20"/>
          <w:lang w:val="en-US" w:eastAsia="ko-KR"/>
        </w:rPr>
        <w:t xml:space="preserve"> </w:t>
      </w:r>
      <w:r w:rsidRPr="00B70C55">
        <w:rPr>
          <w:rFonts w:ascii="NanumGothic" w:eastAsia="NanumGothic" w:hAnsi="NanumGothic" w:cs="Malgun Gothic" w:hint="eastAsia"/>
          <w:sz w:val="20"/>
          <w:lang w:val="en-US" w:eastAsia="ko-KR"/>
        </w:rPr>
        <w:t>달성</w:t>
      </w:r>
    </w:p>
    <w:p w14:paraId="3C06D0CF" w14:textId="77777777" w:rsidR="00EA2A6E" w:rsidRPr="00B70C55" w:rsidRDefault="00EA2A6E" w:rsidP="00EA2A6E">
      <w:pPr>
        <w:pStyle w:val="Listenabsatz"/>
        <w:keepLines/>
        <w:spacing w:line="360" w:lineRule="auto"/>
        <w:ind w:right="1701"/>
        <w:jc w:val="both"/>
        <w:rPr>
          <w:rFonts w:ascii="NanumGothic" w:eastAsia="NanumGothic" w:hAnsi="NanumGothic"/>
          <w:sz w:val="20"/>
          <w:lang w:val="en-US" w:eastAsia="ko-KR"/>
        </w:rPr>
      </w:pPr>
    </w:p>
    <w:p w14:paraId="7E4F173C" w14:textId="77777777" w:rsidR="00756A28" w:rsidRPr="00B70C55" w:rsidRDefault="00756A28" w:rsidP="00756A2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소재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혁신과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순환경제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가치로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고객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성장을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지원</w:t>
      </w:r>
    </w:p>
    <w:p w14:paraId="3B3B503C" w14:textId="6929122A" w:rsidR="00756A28" w:rsidRPr="00B70C55" w:rsidRDefault="007C0C76" w:rsidP="00756A2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B70C55">
        <w:rPr>
          <w:rFonts w:ascii="Arial" w:eastAsia="NanumGothic" w:hAnsi="Arial" w:cs="Arial"/>
          <w:sz w:val="20"/>
          <w:lang w:eastAsia="ko-KR"/>
        </w:rPr>
        <w:t>KRAIBURG TPE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(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크라이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버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그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hint="eastAsia"/>
          <w:sz w:val="20"/>
          <w:lang w:eastAsia="ko-KR"/>
        </w:rPr>
        <w:t>티피이)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에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있어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지속가능성은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소재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혁신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및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순환경제로의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전환과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직결되어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있습니다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당사는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재활용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원료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함유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제품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바이오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기반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제품</w:t>
      </w:r>
      <w:r w:rsidR="00756A28" w:rsidRPr="00B70C55">
        <w:rPr>
          <w:rFonts w:ascii="NanumGothic" w:eastAsia="NanumGothic" w:hAnsi="NanumGothic"/>
          <w:sz w:val="20"/>
          <w:lang w:eastAsia="ko-KR"/>
        </w:rPr>
        <w:t>,</w:t>
      </w:r>
      <w:r w:rsidR="00756A28" w:rsidRPr="00B70C55">
        <w:rPr>
          <w:rFonts w:ascii="Arial" w:eastAsia="NanumGothic" w:hAnsi="Arial" w:cs="Arial"/>
          <w:sz w:val="20"/>
          <w:lang w:eastAsia="ko-KR"/>
        </w:rPr>
        <w:t xml:space="preserve"> ISCC PLUS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인증을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받은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TPE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솔루션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포트폴리오를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지속해서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확장하는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한편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756A28" w:rsidRPr="00B70C55">
        <w:rPr>
          <w:rFonts w:ascii="Arial" w:eastAsia="NanumGothic" w:hAnsi="Arial" w:cs="Arial"/>
          <w:sz w:val="20"/>
          <w:lang w:eastAsia="ko-KR"/>
        </w:rPr>
        <w:t>Loop TPE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와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같은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자원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순환형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소재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개념을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적극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추진하고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있습니다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이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이니셔티브를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통해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고객이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가공하고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남은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TPE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소재를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회수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및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재컴파운딩하여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고품질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TPE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컴파운드로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재보급함으로써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귀중한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자원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절약에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기여하고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756A28" w:rsidRPr="00B70C55">
        <w:rPr>
          <w:rFonts w:ascii="NanumGothic" w:eastAsia="NanumGothic" w:hAnsi="NanumGothic" w:cs="Batang" w:hint="eastAsia"/>
          <w:sz w:val="20"/>
          <w:lang w:eastAsia="ko-KR"/>
        </w:rPr>
        <w:t>있습니다</w:t>
      </w:r>
      <w:r w:rsidR="00756A28" w:rsidRPr="00B70C55">
        <w:rPr>
          <w:rFonts w:ascii="NanumGothic" w:eastAsia="NanumGothic" w:hAnsi="NanumGothic"/>
          <w:sz w:val="20"/>
          <w:lang w:eastAsia="ko-KR"/>
        </w:rPr>
        <w:t xml:space="preserve">. </w:t>
      </w:r>
    </w:p>
    <w:p w14:paraId="6D81D5F3" w14:textId="16F0794C" w:rsidR="00756A28" w:rsidRPr="00B70C55" w:rsidRDefault="00756A28" w:rsidP="00756A2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B70C55">
        <w:rPr>
          <w:rFonts w:ascii="NanumGothic" w:eastAsia="NanumGothic" w:hAnsi="NanumGothic" w:cs="Batang" w:hint="eastAsia"/>
          <w:sz w:val="20"/>
          <w:lang w:eastAsia="ko-KR"/>
        </w:rPr>
        <w:t>순환형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소재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개발에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그치지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않고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="00D644C2" w:rsidRPr="00B70C55">
        <w:rPr>
          <w:rFonts w:ascii="Arial" w:eastAsia="NanumGothic" w:hAnsi="Arial" w:cs="Arial"/>
          <w:sz w:val="20"/>
          <w:lang w:eastAsia="ko-KR"/>
        </w:rPr>
        <w:t>KRAIBURG TPE</w:t>
      </w:r>
      <w:r w:rsidR="002277C5" w:rsidRPr="00B70C55">
        <w:rPr>
          <w:rFonts w:ascii="NanumGothic" w:eastAsia="NanumGothic" w:hAnsi="NanumGothic" w:cs="Batang" w:hint="eastAsia"/>
          <w:sz w:val="20"/>
          <w:lang w:eastAsia="ko-KR"/>
        </w:rPr>
        <w:t>(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크라이</w:t>
      </w:r>
      <w:r w:rsidR="00D644C2" w:rsidRPr="00B70C55">
        <w:rPr>
          <w:rFonts w:ascii="NanumGothic" w:eastAsia="NanumGothic" w:hAnsi="NanumGothic" w:cs="Batang" w:hint="eastAsia"/>
          <w:sz w:val="20"/>
          <w:lang w:eastAsia="ko-KR"/>
        </w:rPr>
        <w:t>버그 티피이)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고객을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위해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제품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탄소발자국</w:t>
      </w:r>
      <w:r w:rsidRPr="00B70C55">
        <w:rPr>
          <w:rFonts w:ascii="NanumGothic" w:eastAsia="NanumGothic" w:hAnsi="NanumGothic"/>
          <w:sz w:val="20"/>
          <w:lang w:eastAsia="ko-KR"/>
        </w:rPr>
        <w:t>(</w:t>
      </w:r>
      <w:r w:rsidRPr="00B70C55">
        <w:rPr>
          <w:rFonts w:ascii="Arial" w:eastAsia="NanumGothic" w:hAnsi="Arial" w:cs="Arial"/>
          <w:sz w:val="20"/>
          <w:lang w:eastAsia="ko-KR"/>
        </w:rPr>
        <w:t>PCF</w:t>
      </w:r>
      <w:r w:rsidRPr="00B70C55">
        <w:rPr>
          <w:rFonts w:ascii="NanumGothic" w:eastAsia="NanumGothic" w:hAnsi="NanumGothic"/>
          <w:sz w:val="20"/>
          <w:lang w:eastAsia="ko-KR"/>
        </w:rPr>
        <w:t xml:space="preserve">)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산정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소재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선정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컨설팅</w:t>
      </w:r>
      <w:r w:rsidRPr="00B70C55">
        <w:rPr>
          <w:rFonts w:ascii="NanumGothic" w:eastAsia="NanumGothic" w:hAnsi="NanumGothic"/>
          <w:sz w:val="20"/>
          <w:lang w:eastAsia="ko-KR"/>
        </w:rPr>
        <w:t>,</w:t>
      </w:r>
      <w:r w:rsidR="00C51B2B" w:rsidRPr="00B70C55">
        <w:rPr>
          <w:rFonts w:ascii="NanumGothic" w:eastAsia="NanumGothic" w:hAnsi="NanumGothic" w:hint="eastAsia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가공</w:t>
      </w:r>
      <w:r w:rsidR="00C51B2B" w:rsidRPr="00B70C55">
        <w:rPr>
          <w:rFonts w:ascii="NanumGothic" w:eastAsia="NanumGothic" w:hAnsi="NanumGothic" w:cs="Batang" w:hint="eastAsia"/>
          <w:sz w:val="20"/>
          <w:lang w:eastAsia="ko-KR"/>
        </w:rPr>
        <w:t xml:space="preserve"> 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폐기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단계</w:t>
      </w:r>
      <w:r w:rsidR="002277C5" w:rsidRPr="00B70C55">
        <w:rPr>
          <w:rFonts w:ascii="NanumGothic" w:eastAsia="NanumGothic" w:hAnsi="NanumGothic" w:cs="Batang" w:hint="eastAsia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가이드라인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제공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등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다각도의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지원을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아끼지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않고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있습니다</w:t>
      </w:r>
      <w:r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또한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PP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및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HDPE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재활용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공정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내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특정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등급의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공동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재활용성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평가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결과를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함께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제공하여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고객이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최적의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소재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결정을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내릴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있도록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돕습니다</w:t>
      </w:r>
      <w:r w:rsidRPr="00B70C55">
        <w:rPr>
          <w:rFonts w:ascii="NanumGothic" w:eastAsia="NanumGothic" w:hAnsi="NanumGothic"/>
          <w:sz w:val="20"/>
          <w:lang w:eastAsia="ko-KR"/>
        </w:rPr>
        <w:t xml:space="preserve">. </w:t>
      </w:r>
    </w:p>
    <w:p w14:paraId="5A705E41" w14:textId="77777777" w:rsidR="008C3A59" w:rsidRPr="00B70C55" w:rsidRDefault="008C3A59" w:rsidP="009C7EB1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</w:p>
    <w:p w14:paraId="3B39CB78" w14:textId="77777777" w:rsidR="00FC6D3D" w:rsidRPr="00B70C55" w:rsidRDefault="00FC6D3D" w:rsidP="00FC6D3D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책임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있는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경영을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통한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장기적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신뢰</w:t>
      </w:r>
      <w:r w:rsidRPr="00B70C55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b/>
          <w:bCs/>
          <w:sz w:val="20"/>
          <w:lang w:eastAsia="ko-KR"/>
        </w:rPr>
        <w:t>구축</w:t>
      </w:r>
    </w:p>
    <w:p w14:paraId="333F8992" w14:textId="63A927E8" w:rsidR="00FC6D3D" w:rsidRPr="00B70C55" w:rsidRDefault="00FC6D3D" w:rsidP="00FC6D3D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B70C55">
        <w:rPr>
          <w:rFonts w:ascii="NanumGothic" w:eastAsia="NanumGothic" w:hAnsi="NanumGothic" w:cs="Batang" w:hint="eastAsia"/>
          <w:sz w:val="20"/>
          <w:lang w:eastAsia="ko-KR"/>
        </w:rPr>
        <w:t>또한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보고서는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="003338B8" w:rsidRPr="00B70C55">
        <w:rPr>
          <w:rFonts w:ascii="Arial" w:eastAsia="NanumGothic" w:hAnsi="Arial" w:cs="Arial"/>
          <w:sz w:val="20"/>
          <w:lang w:eastAsia="ko-KR"/>
        </w:rPr>
        <w:t>KRAIBURG TPE</w:t>
      </w:r>
      <w:r w:rsidR="003338B8" w:rsidRPr="00B70C55">
        <w:rPr>
          <w:rFonts w:ascii="NanumGothic" w:eastAsia="NanumGothic" w:hAnsi="NanumGothic" w:hint="eastAsia"/>
          <w:sz w:val="20"/>
          <w:lang w:eastAsia="ko-KR"/>
        </w:rPr>
        <w:t>(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크라</w:t>
      </w:r>
      <w:r w:rsidR="00086EA4" w:rsidRPr="00B70C55">
        <w:rPr>
          <w:rFonts w:ascii="NanumGothic" w:eastAsia="NanumGothic" w:hAnsi="NanumGothic" w:cs="Batang" w:hint="eastAsia"/>
          <w:sz w:val="20"/>
          <w:lang w:eastAsia="ko-KR"/>
        </w:rPr>
        <w:t>이버그 티피이</w:t>
      </w:r>
      <w:r w:rsidR="003338B8" w:rsidRPr="00B70C55">
        <w:rPr>
          <w:rFonts w:ascii="NanumGothic" w:eastAsia="NanumGothic" w:hAnsi="NanumGothic" w:cs="Batang" w:hint="eastAsia"/>
          <w:sz w:val="20"/>
          <w:lang w:eastAsia="ko-KR"/>
        </w:rPr>
        <w:t>)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지배구조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준법경영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및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협력사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관리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시스템을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상세히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소개합니다</w:t>
      </w:r>
      <w:r w:rsidRPr="00B70C55">
        <w:rPr>
          <w:rFonts w:ascii="NanumGothic" w:eastAsia="NanumGothic" w:hAnsi="NanumGothic"/>
          <w:sz w:val="20"/>
          <w:lang w:eastAsia="ko-KR"/>
        </w:rPr>
        <w:t xml:space="preserve">.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현재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당사의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세계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모든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생산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거점은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Arial" w:eastAsia="NanumGothic" w:hAnsi="Arial" w:cs="Arial"/>
          <w:sz w:val="20"/>
          <w:lang w:eastAsia="ko-KR"/>
        </w:rPr>
        <w:t>DIN EN ISO 9001:2015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및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Arial" w:eastAsia="NanumGothic" w:hAnsi="Arial" w:cs="Arial"/>
          <w:sz w:val="20"/>
          <w:lang w:eastAsia="ko-KR"/>
        </w:rPr>
        <w:t>DIN EN ISO 14001:2015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인증을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유지하고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있으며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,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독일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본사의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경우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Arial" w:eastAsia="NanumGothic" w:hAnsi="Arial" w:cs="Arial"/>
          <w:sz w:val="20"/>
          <w:lang w:eastAsia="ko-KR"/>
        </w:rPr>
        <w:t>DIN EN ISO 50001:2018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인증을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획득하여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운영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중입니다</w:t>
      </w:r>
      <w:r w:rsidR="00ED44BF" w:rsidRPr="00B70C55">
        <w:rPr>
          <w:rFonts w:ascii="NanumGothic" w:eastAsia="NanumGothic" w:hAnsi="NanumGothic"/>
          <w:sz w:val="20"/>
          <w:lang w:eastAsia="ko-KR"/>
        </w:rPr>
        <w:t>.</w:t>
      </w:r>
    </w:p>
    <w:p w14:paraId="47776019" w14:textId="77777777" w:rsidR="006864C8" w:rsidRPr="00B70C55" w:rsidRDefault="006864C8" w:rsidP="006864C8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</w:p>
    <w:p w14:paraId="216B362A" w14:textId="52912494" w:rsidR="00E17CAC" w:rsidRPr="00B70C55" w:rsidRDefault="00912BD4" w:rsidP="00B71FAC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hyperlink r:id="rId11" w:history="1">
        <w:r w:rsidRPr="00CF18C3">
          <w:rPr>
            <w:rStyle w:val="Hyperlink"/>
            <w:rFonts w:ascii="Arial" w:eastAsia="NanumGothic" w:hAnsi="Arial" w:cs="Arial"/>
            <w:b/>
            <w:bCs/>
            <w:sz w:val="20"/>
            <w:lang w:eastAsia="ko-KR"/>
          </w:rPr>
          <w:t>KRAIBURG TPE</w:t>
        </w:r>
        <w:r w:rsidRPr="00CF18C3">
          <w:rPr>
            <w:rStyle w:val="Hyperlink"/>
            <w:rFonts w:ascii="NanumGothic" w:eastAsia="NanumGothic" w:hAnsi="NanumGothic"/>
            <w:b/>
            <w:bCs/>
            <w:sz w:val="20"/>
            <w:lang w:eastAsia="ko-KR"/>
          </w:rPr>
          <w:t>(크라이버그 티피이)</w:t>
        </w:r>
        <w:r w:rsidRPr="00CF18C3">
          <w:rPr>
            <w:rStyle w:val="Hyperlink"/>
            <w:rFonts w:ascii="NanumGothic" w:eastAsia="NanumGothic" w:hAnsi="NanumGothic" w:cs="Batang"/>
            <w:b/>
            <w:bCs/>
            <w:sz w:val="20"/>
            <w:lang w:eastAsia="ko-KR"/>
          </w:rPr>
          <w:t>의</w:t>
        </w:r>
        <w:r w:rsidRPr="00CF18C3">
          <w:rPr>
            <w:rStyle w:val="Hyperlink"/>
            <w:rFonts w:ascii="NanumGothic" w:eastAsia="NanumGothic" w:hAnsi="NanumGothic"/>
            <w:b/>
            <w:bCs/>
            <w:sz w:val="20"/>
            <w:lang w:eastAsia="ko-KR"/>
          </w:rPr>
          <w:t xml:space="preserve"> 2025 </w:t>
        </w:r>
        <w:r w:rsidRPr="00CF18C3">
          <w:rPr>
            <w:rStyle w:val="Hyperlink"/>
            <w:rFonts w:ascii="NanumGothic" w:eastAsia="NanumGothic" w:hAnsi="NanumGothic" w:cs="Batang"/>
            <w:b/>
            <w:bCs/>
            <w:sz w:val="20"/>
            <w:lang w:eastAsia="ko-KR"/>
          </w:rPr>
          <w:t>지속가능성</w:t>
        </w:r>
        <w:r w:rsidRPr="00CF18C3">
          <w:rPr>
            <w:rStyle w:val="Hyperlink"/>
            <w:rFonts w:ascii="NanumGothic" w:eastAsia="NanumGothic" w:hAnsi="NanumGothic"/>
            <w:b/>
            <w:bCs/>
            <w:sz w:val="20"/>
            <w:lang w:eastAsia="ko-KR"/>
          </w:rPr>
          <w:t xml:space="preserve"> </w:t>
        </w:r>
        <w:r w:rsidRPr="00CF18C3">
          <w:rPr>
            <w:rStyle w:val="Hyperlink"/>
            <w:rFonts w:ascii="NanumGothic" w:eastAsia="NanumGothic" w:hAnsi="NanumGothic" w:cs="Batang"/>
            <w:b/>
            <w:bCs/>
            <w:sz w:val="20"/>
            <w:lang w:eastAsia="ko-KR"/>
          </w:rPr>
          <w:t>보고서</w:t>
        </w:r>
      </w:hyperlink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전문은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Arial" w:eastAsia="NanumGothic" w:hAnsi="Arial" w:cs="Arial"/>
          <w:sz w:val="20"/>
          <w:lang w:eastAsia="ko-KR"/>
        </w:rPr>
        <w:t>KRAIBURG TPE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웹사이트에서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다운로드할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수</w:t>
      </w:r>
      <w:r w:rsidRPr="00B70C55">
        <w:rPr>
          <w:rFonts w:ascii="NanumGothic" w:eastAsia="NanumGothic" w:hAnsi="NanumGothic"/>
          <w:sz w:val="20"/>
          <w:lang w:eastAsia="ko-KR"/>
        </w:rPr>
        <w:t xml:space="preserve"> </w:t>
      </w:r>
      <w:r w:rsidRPr="00B70C55">
        <w:rPr>
          <w:rFonts w:ascii="NanumGothic" w:eastAsia="NanumGothic" w:hAnsi="NanumGothic" w:cs="Batang" w:hint="eastAsia"/>
          <w:sz w:val="20"/>
          <w:lang w:eastAsia="ko-KR"/>
        </w:rPr>
        <w:t>있습니다</w:t>
      </w:r>
      <w:r w:rsidR="00ED44BF" w:rsidRPr="00B70C55">
        <w:rPr>
          <w:rFonts w:ascii="NanumGothic" w:eastAsia="NanumGothic" w:hAnsi="NanumGothic"/>
          <w:sz w:val="20"/>
          <w:lang w:eastAsia="ko-KR"/>
        </w:rPr>
        <w:t>.</w:t>
      </w:r>
    </w:p>
    <w:p w14:paraId="077054A3" w14:textId="77777777" w:rsidR="00925DA3" w:rsidRPr="00B70C55" w:rsidRDefault="00925DA3" w:rsidP="00B71FAC">
      <w:pPr>
        <w:keepLines/>
        <w:spacing w:after="0" w:line="360" w:lineRule="auto"/>
        <w:ind w:right="1701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</w:p>
    <w:p w14:paraId="2909A32E" w14:textId="77777777" w:rsidR="00B517A4" w:rsidRDefault="00B517A4" w:rsidP="00B517A4">
      <w:pPr>
        <w:keepNext/>
        <w:keepLines/>
        <w:spacing w:after="0" w:line="360" w:lineRule="auto"/>
        <w:ind w:right="1701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noProof/>
          <w:color w:val="000000" w:themeColor="text1"/>
          <w:sz w:val="20"/>
          <w:lang w:val="en-GB" w:eastAsia="zh-CN" w:bidi="ar-SA"/>
        </w:rPr>
        <w:drawing>
          <wp:inline distT="0" distB="0" distL="0" distR="0" wp14:anchorId="7E43F279" wp14:editId="6BA5DC58">
            <wp:extent cx="4320000" cy="2756946"/>
            <wp:effectExtent l="0" t="0" r="444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75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5DED8" w14:textId="6AE9C9FC" w:rsidR="00B517A4" w:rsidRDefault="00082B45" w:rsidP="0015476C">
      <w:pPr>
        <w:keepLines/>
        <w:spacing w:after="0" w:line="360" w:lineRule="auto"/>
        <w:ind w:right="1701"/>
        <w:jc w:val="both"/>
        <w:rPr>
          <w:rFonts w:ascii="Arial" w:hAnsi="Arial"/>
          <w:color w:val="000000" w:themeColor="text1"/>
          <w:sz w:val="20"/>
          <w:lang w:eastAsia="ko-KR"/>
        </w:rPr>
      </w:pPr>
      <w:r w:rsidRPr="006864C8">
        <w:rPr>
          <w:rFonts w:ascii="Arial" w:hAnsi="Arial"/>
          <w:sz w:val="20"/>
          <w:lang w:eastAsia="ko-KR"/>
        </w:rPr>
        <w:t>KRAIBURG TPE</w:t>
      </w:r>
      <w:r w:rsidR="00B70ABE">
        <w:rPr>
          <w:rFonts w:ascii="Arial" w:eastAsia="Malgun Gothic" w:hAnsi="Arial" w:hint="eastAsia"/>
          <w:sz w:val="20"/>
          <w:lang w:eastAsia="ko-KR"/>
        </w:rPr>
        <w:t>(</w:t>
      </w:r>
      <w:r w:rsidR="00B70ABE">
        <w:rPr>
          <w:rFonts w:ascii="Arial" w:eastAsia="Malgun Gothic" w:hAnsi="Arial" w:hint="eastAsia"/>
          <w:sz w:val="20"/>
          <w:lang w:eastAsia="ko-KR"/>
        </w:rPr>
        <w:t>크라이버그</w:t>
      </w:r>
      <w:r w:rsidR="00B70ABE">
        <w:rPr>
          <w:rFonts w:ascii="Arial" w:eastAsia="Malgun Gothic" w:hAnsi="Arial" w:hint="eastAsia"/>
          <w:sz w:val="20"/>
          <w:lang w:eastAsia="ko-KR"/>
        </w:rPr>
        <w:t xml:space="preserve"> </w:t>
      </w:r>
      <w:r w:rsidR="00B70ABE">
        <w:rPr>
          <w:rFonts w:ascii="Arial" w:eastAsia="Malgun Gothic" w:hAnsi="Arial" w:hint="eastAsia"/>
          <w:sz w:val="20"/>
          <w:lang w:eastAsia="ko-KR"/>
        </w:rPr>
        <w:t>티피이</w:t>
      </w:r>
      <w:r w:rsidR="00B70ABE">
        <w:rPr>
          <w:rFonts w:ascii="Arial" w:eastAsia="Malgun Gothic" w:hAnsi="Arial" w:hint="eastAsia"/>
          <w:sz w:val="20"/>
          <w:lang w:eastAsia="ko-KR"/>
        </w:rPr>
        <w:t xml:space="preserve">), </w:t>
      </w:r>
      <w:r w:rsidR="00B70ABE">
        <w:rPr>
          <w:rFonts w:ascii="Arial" w:eastAsia="Malgun Gothic" w:hAnsi="Arial" w:hint="eastAsia"/>
          <w:sz w:val="20"/>
          <w:lang w:eastAsia="ko-KR"/>
        </w:rPr>
        <w:t>첫</w:t>
      </w:r>
      <w:r w:rsidR="00B70ABE">
        <w:rPr>
          <w:rFonts w:ascii="Arial" w:eastAsia="Malgun Gothic" w:hAnsi="Arial" w:hint="eastAsia"/>
          <w:sz w:val="20"/>
          <w:lang w:eastAsia="ko-KR"/>
        </w:rPr>
        <w:t xml:space="preserve"> </w:t>
      </w:r>
      <w:r w:rsidR="00B70ABE" w:rsidRPr="00B70ABE">
        <w:rPr>
          <w:rFonts w:ascii="Arial" w:eastAsia="Malgun Gothic" w:hAnsi="Arial"/>
          <w:sz w:val="20"/>
          <w:lang w:eastAsia="ko-KR"/>
        </w:rPr>
        <w:t>글로벌</w:t>
      </w:r>
      <w:r w:rsidR="00B70ABE" w:rsidRPr="00B70ABE">
        <w:rPr>
          <w:rFonts w:ascii="Arial" w:eastAsia="Malgun Gothic" w:hAnsi="Arial"/>
          <w:sz w:val="20"/>
          <w:lang w:eastAsia="ko-KR"/>
        </w:rPr>
        <w:t xml:space="preserve"> </w:t>
      </w:r>
      <w:r w:rsidR="00B70ABE" w:rsidRPr="00B70ABE">
        <w:rPr>
          <w:rFonts w:ascii="Arial" w:eastAsia="Malgun Gothic" w:hAnsi="Arial"/>
          <w:sz w:val="20"/>
          <w:lang w:eastAsia="ko-KR"/>
        </w:rPr>
        <w:t>지속가능</w:t>
      </w:r>
      <w:r w:rsidR="005C29CB">
        <w:rPr>
          <w:rFonts w:ascii="Arial" w:eastAsia="Malgun Gothic" w:hAnsi="Arial" w:hint="eastAsia"/>
          <w:sz w:val="20"/>
          <w:lang w:eastAsia="ko-KR"/>
        </w:rPr>
        <w:t>성</w:t>
      </w:r>
      <w:r w:rsidR="00B70ABE" w:rsidRPr="00B70ABE">
        <w:rPr>
          <w:rFonts w:ascii="Arial" w:eastAsia="Malgun Gothic" w:hAnsi="Arial"/>
          <w:sz w:val="20"/>
          <w:lang w:eastAsia="ko-KR"/>
        </w:rPr>
        <w:t xml:space="preserve"> </w:t>
      </w:r>
      <w:r w:rsidR="00B70ABE" w:rsidRPr="00B70ABE">
        <w:rPr>
          <w:rFonts w:ascii="Arial" w:eastAsia="Malgun Gothic" w:hAnsi="Arial"/>
          <w:sz w:val="20"/>
          <w:lang w:eastAsia="ko-KR"/>
        </w:rPr>
        <w:t>보고서</w:t>
      </w:r>
      <w:r w:rsidR="00B70ABE" w:rsidRPr="00B70ABE">
        <w:rPr>
          <w:rFonts w:ascii="Arial" w:eastAsia="Malgun Gothic" w:hAnsi="Arial"/>
          <w:sz w:val="20"/>
          <w:lang w:eastAsia="ko-KR"/>
        </w:rPr>
        <w:t xml:space="preserve"> </w:t>
      </w:r>
      <w:r w:rsidR="00B70ABE" w:rsidRPr="00B70ABE">
        <w:rPr>
          <w:rFonts w:ascii="Arial" w:eastAsia="Malgun Gothic" w:hAnsi="Arial"/>
          <w:sz w:val="20"/>
          <w:lang w:eastAsia="ko-KR"/>
        </w:rPr>
        <w:t>발간</w:t>
      </w:r>
      <w:r w:rsidR="00B517A4">
        <w:rPr>
          <w:rFonts w:ascii="Arial" w:hAnsi="Arial"/>
          <w:color w:val="000000" w:themeColor="text1"/>
          <w:sz w:val="20"/>
          <w:lang w:eastAsia="ko-KR"/>
        </w:rPr>
        <w:t xml:space="preserve"> (</w:t>
      </w:r>
      <w:r w:rsidR="0015476C">
        <w:rPr>
          <w:rFonts w:ascii="Arial" w:hAnsi="Arial"/>
          <w:color w:val="000000" w:themeColor="text1"/>
          <w:sz w:val="20"/>
          <w:lang w:eastAsia="ko-KR"/>
        </w:rPr>
        <w:t>Image</w:t>
      </w:r>
      <w:r w:rsidR="00B517A4">
        <w:rPr>
          <w:rFonts w:ascii="Arial" w:hAnsi="Arial"/>
          <w:color w:val="000000" w:themeColor="text1"/>
          <w:sz w:val="20"/>
          <w:lang w:eastAsia="ko-KR"/>
        </w:rPr>
        <w:t>: © 20</w:t>
      </w:r>
      <w:r w:rsidR="00706E70">
        <w:rPr>
          <w:rFonts w:ascii="Arial" w:hAnsi="Arial"/>
          <w:color w:val="000000" w:themeColor="text1"/>
          <w:sz w:val="20"/>
          <w:lang w:eastAsia="ko-KR"/>
        </w:rPr>
        <w:t>26</w:t>
      </w:r>
      <w:r w:rsidR="00B517A4">
        <w:rPr>
          <w:rFonts w:ascii="Arial" w:hAnsi="Arial"/>
          <w:color w:val="000000" w:themeColor="text1"/>
          <w:sz w:val="20"/>
          <w:lang w:eastAsia="ko-KR"/>
        </w:rPr>
        <w:t xml:space="preserve"> KRAIBURG TPE)</w:t>
      </w:r>
    </w:p>
    <w:p w14:paraId="4E549D0C" w14:textId="77777777" w:rsidR="00B70C55" w:rsidRDefault="00B70C55" w:rsidP="0015476C">
      <w:pPr>
        <w:keepLines/>
        <w:spacing w:after="0" w:line="360" w:lineRule="auto"/>
        <w:ind w:right="1701"/>
        <w:jc w:val="both"/>
        <w:rPr>
          <w:rFonts w:ascii="Arial" w:hAnsi="Arial"/>
          <w:color w:val="000000" w:themeColor="text1"/>
          <w:sz w:val="20"/>
          <w:lang w:eastAsia="ko-KR"/>
        </w:rPr>
      </w:pPr>
    </w:p>
    <w:p w14:paraId="6474F9F9" w14:textId="77777777" w:rsidR="00B70C55" w:rsidRPr="00D91948" w:rsidRDefault="00B70C55" w:rsidP="00B70C55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 wp14:anchorId="7D95A6A3" wp14:editId="7126C109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ko-KR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76A6B9AB" w14:textId="7FFDAF9F" w:rsidR="00B70C55" w:rsidRPr="007F4B4F" w:rsidRDefault="00B70C55" w:rsidP="00B70C55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15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78C85535" w14:textId="77777777" w:rsidR="00B70C55" w:rsidRPr="00F02192" w:rsidRDefault="00B70C55" w:rsidP="00B70C55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ko-KR"/>
        </w:rPr>
      </w:pPr>
    </w:p>
    <w:p w14:paraId="3879BF46" w14:textId="77777777" w:rsidR="00B70C55" w:rsidRPr="008E6D47" w:rsidRDefault="00B70C55" w:rsidP="00B70C55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B70C55" w14:paraId="090EDEF9" w14:textId="77777777" w:rsidTr="00B859A5">
        <w:trPr>
          <w:trHeight w:val="511"/>
        </w:trPr>
        <w:tc>
          <w:tcPr>
            <w:tcW w:w="704" w:type="dxa"/>
          </w:tcPr>
          <w:p w14:paraId="7397A322" w14:textId="77777777" w:rsidR="00B70C55" w:rsidRDefault="00B70C55" w:rsidP="00B859A5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1A8CB639" wp14:editId="447F165E">
                  <wp:extent cx="301276" cy="301276"/>
                  <wp:effectExtent l="0" t="0" r="3810" b="3810"/>
                  <wp:docPr id="5" name="Grafik 5" descr="Icon&#10;&#10;Description automatically generate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Icon&#10;&#10;Description automatically generated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B5A31BC" w14:textId="77777777" w:rsidR="00B70C55" w:rsidRDefault="00B70C55" w:rsidP="00B859A5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21284299" wp14:editId="208FA686">
                  <wp:extent cx="300990" cy="300990"/>
                  <wp:effectExtent l="0" t="0" r="3810" b="3810"/>
                  <wp:docPr id="7" name="Grafik 7" descr="Icon&#10;&#10;Description automatically generated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Icon&#10;&#10;Description automatically generated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E32BFCD" w14:textId="77777777" w:rsidR="00B70C55" w:rsidRDefault="00B70C55" w:rsidP="00B859A5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noProof/>
              </w:rPr>
              <w:drawing>
                <wp:inline distT="0" distB="0" distL="0" distR="0" wp14:anchorId="41F42C56" wp14:editId="4F55A7EC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2BF518C1" w14:textId="77777777" w:rsidR="00B70C55" w:rsidRDefault="00B70C55" w:rsidP="00B859A5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2417E9EB" wp14:editId="4475A666">
                  <wp:extent cx="300990" cy="300990"/>
                  <wp:effectExtent l="0" t="0" r="3810" b="3810"/>
                  <wp:docPr id="15" name="Grafik 15" descr="Icon&#10;&#10;Description automatically generated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Icon&#10;&#10;Description automatically generated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74C3728F" w14:textId="77777777" w:rsidR="00B70C55" w:rsidRDefault="00B70C55" w:rsidP="00B859A5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707D8293" wp14:editId="1A073458">
                  <wp:extent cx="296266" cy="296266"/>
                  <wp:effectExtent l="0" t="0" r="0" b="0"/>
                  <wp:docPr id="21" name="Grafik 21" descr="Logo&#10;&#10;Description automatically generated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Logo&#10;&#10;Description automatically generated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F207AA" w14:textId="77777777" w:rsidR="00B70C55" w:rsidRDefault="00B70C55" w:rsidP="00B70C55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 w:eastAsia="zh-CN"/>
        </w:rPr>
      </w:pPr>
    </w:p>
    <w:p w14:paraId="7E136E58" w14:textId="77777777" w:rsidR="00D160A7" w:rsidRDefault="00D160A7">
      <w:pPr>
        <w:rPr>
          <w:rFonts w:ascii="Arial" w:eastAsia="NanumGothic" w:hAnsi="Arial" w:cs="Arial"/>
          <w:sz w:val="20"/>
          <w:szCs w:val="20"/>
          <w:lang w:eastAsia="ko-KR"/>
        </w:rPr>
      </w:pPr>
      <w:r>
        <w:rPr>
          <w:rFonts w:ascii="Arial" w:eastAsia="NanumGothic" w:hAnsi="Arial" w:cs="Arial"/>
          <w:sz w:val="20"/>
          <w:szCs w:val="20"/>
          <w:lang w:eastAsia="ko-KR"/>
        </w:rPr>
        <w:br w:type="page"/>
      </w:r>
    </w:p>
    <w:p w14:paraId="4D4B5E0A" w14:textId="77777777" w:rsidR="000A1586" w:rsidRDefault="000A1586" w:rsidP="000A1586">
      <w:pPr>
        <w:keepLines/>
        <w:spacing w:after="0" w:line="360" w:lineRule="auto"/>
        <w:ind w:right="1701"/>
        <w:jc w:val="both"/>
        <w:rPr>
          <w:rFonts w:ascii="Arial" w:hAnsi="Arial" w:cs="Arial"/>
          <w:b/>
          <w:color w:val="000000"/>
          <w:sz w:val="21"/>
          <w:szCs w:val="21"/>
          <w:lang w:eastAsia="ko-KR"/>
        </w:rPr>
      </w:pPr>
      <w:r w:rsidRPr="00B0380C">
        <w:rPr>
          <w:rFonts w:ascii="Arial" w:hAnsi="Arial" w:cs="Arial"/>
          <w:b/>
          <w:color w:val="000000"/>
          <w:sz w:val="21"/>
          <w:szCs w:val="21"/>
          <w:lang w:eastAsia="ko-KR"/>
        </w:rPr>
        <w:lastRenderedPageBreak/>
        <w:t xml:space="preserve">KRAIBURG TPE </w:t>
      </w:r>
      <w:r w:rsidRPr="00B0380C">
        <w:rPr>
          <w:rFonts w:ascii="Malgun Gothic" w:hAnsi="Malgun Gothic" w:cs="Malgun Gothic"/>
          <w:b/>
          <w:color w:val="000000"/>
          <w:sz w:val="21"/>
          <w:szCs w:val="21"/>
          <w:lang w:eastAsia="ko-KR"/>
        </w:rPr>
        <w:t>소개</w:t>
      </w:r>
    </w:p>
    <w:p w14:paraId="548E1E47" w14:textId="582AD3FD" w:rsidR="00DC32CA" w:rsidRPr="00B70C55" w:rsidRDefault="00B70C55" w:rsidP="00B70C55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ko-KR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26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ko-KR"/>
        </w:rPr>
        <w:t>660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ko-KR"/>
        </w:rPr>
        <w:t>.</w:t>
      </w:r>
    </w:p>
    <w:sectPr w:rsidR="00DC32CA" w:rsidRPr="00B70C55" w:rsidSect="00F125F3">
      <w:headerReference w:type="default" r:id="rId27"/>
      <w:headerReference w:type="first" r:id="rId28"/>
      <w:footerReference w:type="first" r:id="rId2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7226E" w14:textId="77777777" w:rsidR="000779AD" w:rsidRDefault="000779AD" w:rsidP="00784C57">
      <w:pPr>
        <w:spacing w:after="0" w:line="240" w:lineRule="auto"/>
      </w:pPr>
      <w:r>
        <w:separator/>
      </w:r>
    </w:p>
  </w:endnote>
  <w:endnote w:type="continuationSeparator" w:id="0">
    <w:p w14:paraId="416C3711" w14:textId="77777777" w:rsidR="000779AD" w:rsidRDefault="000779AD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D8E9" w14:textId="77777777" w:rsidR="00F125F3" w:rsidRDefault="00F125F3" w:rsidP="00502615">
    <w:pPr>
      <w:pStyle w:val="Fuzeile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3B567" w14:textId="77777777" w:rsidR="000779AD" w:rsidRDefault="000779AD" w:rsidP="00784C57">
      <w:pPr>
        <w:spacing w:after="0" w:line="240" w:lineRule="auto"/>
      </w:pPr>
      <w:r>
        <w:separator/>
      </w:r>
    </w:p>
  </w:footnote>
  <w:footnote w:type="continuationSeparator" w:id="0">
    <w:p w14:paraId="031E92A0" w14:textId="77777777" w:rsidR="000779AD" w:rsidRDefault="000779AD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710E" w14:textId="622085D9" w:rsidR="00502615" w:rsidRPr="00502615" w:rsidRDefault="00502615" w:rsidP="00BC5758">
    <w:pPr>
      <w:pStyle w:val="Kopfzeile"/>
      <w:tabs>
        <w:tab w:val="clear" w:pos="4703"/>
        <w:tab w:val="clear" w:pos="9406"/>
        <w:tab w:val="left" w:pos="3540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zh-CN" w:bidi="ar-SA"/>
      </w:rPr>
      <w:drawing>
        <wp:anchor distT="0" distB="0" distL="114300" distR="114300" simplePos="0" relativeHeight="251658241" behindDoc="0" locked="0" layoutInCell="1" allowOverlap="1" wp14:anchorId="6BB5366F" wp14:editId="21F62CBF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5758">
      <w:rPr>
        <w:rFonts w:ascii="Arial" w:hAnsi="Arial" w:cs="Arial"/>
        <w:sz w:val="20"/>
        <w:szCs w:val="20"/>
      </w:rPr>
      <w:tab/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502615" w14:paraId="64F5CE1E" w14:textId="77777777" w:rsidTr="00502615">
      <w:tc>
        <w:tcPr>
          <w:tcW w:w="6912" w:type="dxa"/>
        </w:tcPr>
        <w:p w14:paraId="3D22654F" w14:textId="77777777" w:rsidR="00B70C55" w:rsidRPr="00671236" w:rsidRDefault="00B70C55" w:rsidP="00B70C55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671236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6B956C8D" w14:textId="77777777" w:rsidR="00B70C55" w:rsidRPr="00671236" w:rsidRDefault="00B70C55" w:rsidP="00B70C55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B70C5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KRAIBURG TPE(크라이버그 티피이), 첫 글로벌 지속가능성 보고서 발간</w:t>
          </w:r>
        </w:p>
        <w:p w14:paraId="5E7249CB" w14:textId="77777777" w:rsidR="00B70C55" w:rsidRPr="00671236" w:rsidRDefault="00B70C55" w:rsidP="00B70C55">
          <w:pPr>
            <w:spacing w:after="0" w:line="240" w:lineRule="auto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Arial" w:eastAsia="Malgun Gothic" w:hAnsi="Arial" w:hint="eastAsia"/>
              <w:b/>
              <w:sz w:val="16"/>
              <w:lang w:eastAsia="ko-KR"/>
            </w:rPr>
            <w:t>발트크라이부르크</w:t>
          </w:r>
          <w:r w:rsidRPr="0067123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, 2026년 </w:t>
          </w:r>
          <w:r>
            <w:rPr>
              <w:rFonts w:ascii="Malgun Gothic" w:hAnsi="Malgun Gothic" w:hint="eastAsia"/>
              <w:b/>
              <w:sz w:val="16"/>
              <w:szCs w:val="16"/>
              <w:lang w:eastAsia="ko-KR"/>
            </w:rPr>
            <w:t>8</w:t>
          </w:r>
          <w:r w:rsidRPr="0067123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3AE10125" w14:textId="6185D23A" w:rsidR="00502615" w:rsidRPr="00502615" w:rsidRDefault="00B70C55" w:rsidP="00B70C55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671236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67123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671236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671236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671236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671236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67123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67123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67123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671236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671236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671236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671236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44F14165" w14:textId="77777777" w:rsidR="00502615" w:rsidRDefault="00502615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32698B7F" w14:textId="77777777" w:rsidR="00B70C55" w:rsidRDefault="00B70C55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76669A20" w14:textId="77777777" w:rsidR="00AB32AB" w:rsidRPr="00502615" w:rsidRDefault="00AB32AB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3681" w14:textId="05503CF9" w:rsidR="00502615" w:rsidRPr="00502615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zh-CN" w:bidi="ar-SA"/>
      </w:rPr>
      <w:drawing>
        <wp:anchor distT="0" distB="0" distL="114300" distR="114300" simplePos="0" relativeHeight="251658240" behindDoc="0" locked="0" layoutInCell="1" allowOverlap="1" wp14:anchorId="7C1F6EEE" wp14:editId="5CEF8E9B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502615" w14:paraId="235FD685" w14:textId="77777777" w:rsidTr="00B70C55">
      <w:trPr>
        <w:trHeight w:val="2127"/>
      </w:trPr>
      <w:tc>
        <w:tcPr>
          <w:tcW w:w="6912" w:type="dxa"/>
        </w:tcPr>
        <w:p w14:paraId="1772E46F" w14:textId="77777777" w:rsidR="00B70C55" w:rsidRPr="00671236" w:rsidRDefault="00B70C55" w:rsidP="00B70C55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671236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2DB22169" w14:textId="0C754CA8" w:rsidR="00B70C55" w:rsidRPr="00671236" w:rsidRDefault="00B70C55" w:rsidP="00B70C55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B70C55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KRAIBURG TPE(크라이버그 티피이), 첫 글로벌 지속가능성 보고서 발간</w:t>
          </w:r>
        </w:p>
        <w:p w14:paraId="25B87DA2" w14:textId="7F3C28A2" w:rsidR="00B70C55" w:rsidRPr="00671236" w:rsidRDefault="00B70C55" w:rsidP="00B70C55">
          <w:pPr>
            <w:spacing w:after="0" w:line="240" w:lineRule="auto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Arial" w:eastAsia="Malgun Gothic" w:hAnsi="Arial" w:hint="eastAsia"/>
              <w:b/>
              <w:sz w:val="16"/>
              <w:lang w:eastAsia="ko-KR"/>
            </w:rPr>
            <w:t>발트크라이부르크</w:t>
          </w:r>
          <w:r w:rsidRPr="0067123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, 2026년 </w:t>
          </w:r>
          <w:r>
            <w:rPr>
              <w:rFonts w:ascii="Malgun Gothic" w:hAnsi="Malgun Gothic" w:hint="eastAsia"/>
              <w:b/>
              <w:sz w:val="16"/>
              <w:szCs w:val="16"/>
              <w:lang w:eastAsia="ko-KR"/>
            </w:rPr>
            <w:t>8</w:t>
          </w:r>
          <w:r w:rsidRPr="0067123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1ED53F78" w14:textId="6F885D36" w:rsidR="00502615" w:rsidRPr="00B70C55" w:rsidRDefault="00B70C55" w:rsidP="00502615">
          <w:pPr>
            <w:spacing w:after="0" w:line="360" w:lineRule="auto"/>
            <w:jc w:val="both"/>
            <w:rPr>
              <w:rFonts w:ascii="Malgun Gothic" w:hAnsi="Malgun Gothic" w:cs="Arial"/>
              <w:b/>
              <w:bCs/>
              <w:noProof/>
              <w:sz w:val="16"/>
              <w:szCs w:val="16"/>
              <w:lang w:eastAsia="ko-KR"/>
            </w:rPr>
          </w:pPr>
          <w:r w:rsidRPr="00671236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67123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671236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671236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671236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671236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67123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671236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671236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671236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671236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671236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671236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5F096DD" w14:textId="77777777" w:rsidR="00502615" w:rsidRPr="006864C8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864C8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9D885F0" w14:textId="77777777" w:rsidR="00502615" w:rsidRPr="00CF18C3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864C8">
            <w:rPr>
              <w:rFonts w:ascii="Arial" w:hAnsi="Arial"/>
              <w:sz w:val="16"/>
              <w:lang w:val="de-DE"/>
            </w:rPr>
            <w:t xml:space="preserve">Friedrich-Schmidt-Str. </w:t>
          </w:r>
          <w:r w:rsidRPr="00CF18C3">
            <w:rPr>
              <w:rFonts w:ascii="Arial" w:hAnsi="Arial"/>
              <w:sz w:val="16"/>
              <w:lang w:val="de-DE"/>
            </w:rPr>
            <w:t>2</w:t>
          </w:r>
        </w:p>
        <w:p w14:paraId="72970028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84478 Waldkraiburg</w:t>
          </w:r>
        </w:p>
        <w:p w14:paraId="25EDF2AC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Germany</w:t>
          </w:r>
        </w:p>
        <w:p w14:paraId="348378F1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32C381D4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+49 8638 9810-0</w:t>
          </w:r>
        </w:p>
        <w:p w14:paraId="11587869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9810-310</w:t>
          </w:r>
        </w:p>
        <w:p w14:paraId="0A10182F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67C73DB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0F75558E" w14:textId="77777777" w:rsidR="00502615" w:rsidRPr="00502615" w:rsidRDefault="00502615" w:rsidP="00C0054B">
          <w:pPr>
            <w:pStyle w:val="Kopfzeile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EB56D0E" w14:textId="77777777" w:rsidR="00F125F3" w:rsidRPr="00502615" w:rsidRDefault="00C84B59" w:rsidP="00C0054B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noProof/>
        <w:sz w:val="24"/>
        <w:szCs w:val="24"/>
        <w:lang w:eastAsia="zh-CN" w:bidi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D3EAABF" wp14:editId="18294472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80000" cy="4410075"/>
              <wp:effectExtent l="0" t="0" r="127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000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063688" w14:textId="77777777" w:rsidR="00C84B59" w:rsidRPr="00073D11" w:rsidRDefault="00C84B59" w:rsidP="00C84B59">
                          <w:pPr>
                            <w:pStyle w:val="Kopfzeile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5A66ACA9" w14:textId="77777777" w:rsidR="00C84B59" w:rsidRDefault="00C84B59" w:rsidP="00C84B59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FFAC482" w14:textId="77777777" w:rsidR="00CE20CD" w:rsidRPr="007F06FE" w:rsidRDefault="00CE20CD" w:rsidP="00CE20CD">
                          <w:pPr>
                            <w:pStyle w:val="Textkrper-Zeileneinzug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 w:rsidRPr="007F06FE">
                            <w:rPr>
                              <w:iCs w:val="0"/>
                              <w:sz w:val="16"/>
                            </w:rPr>
                            <w:t>Europe, Middle East, Africa &amp; Americas</w:t>
                          </w:r>
                        </w:p>
                        <w:p w14:paraId="42518565" w14:textId="77777777" w:rsidR="00CE20CD" w:rsidRPr="000A52EE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 w:rsidRPr="007F06FE">
                            <w:rPr>
                              <w:i w:val="0"/>
                              <w:sz w:val="16"/>
                            </w:rPr>
                            <w:t>Juliane Schmidhuber</w:t>
                          </w:r>
                        </w:p>
                        <w:p w14:paraId="4C77492F" w14:textId="77777777" w:rsidR="00CE20CD" w:rsidRPr="00533162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US"/>
                            </w:rPr>
                          </w:pP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PR &amp; Communications Manager</w:t>
                          </w:r>
                        </w:p>
                        <w:p w14:paraId="173F7395" w14:textId="77777777" w:rsidR="00CE20CD" w:rsidRPr="00533162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US"/>
                            </w:rPr>
                          </w:pP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Phone: +49 8638 9810</w:t>
                          </w:r>
                          <w:r>
                            <w:rPr>
                              <w:i w:val="0"/>
                              <w:sz w:val="16"/>
                              <w:lang w:val="en-US"/>
                            </w:rPr>
                            <w:t xml:space="preserve"> </w:t>
                          </w: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568</w:t>
                          </w:r>
                        </w:p>
                        <w:p w14:paraId="7841D6FE" w14:textId="77777777" w:rsidR="00C84B59" w:rsidRPr="00B339E2" w:rsidRDefault="00CE20CD" w:rsidP="00CE20CD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i w:val="0"/>
                              <w:iCs w:val="0"/>
                              <w:sz w:val="16"/>
                            </w:rPr>
                          </w:pPr>
                          <w:hyperlink r:id="rId2" w:history="1">
                            <w:r w:rsidRPr="00533162">
                              <w:rPr>
                                <w:rStyle w:val="Hyperlink"/>
                                <w:i w:val="0"/>
                                <w:iCs w:val="0"/>
                                <w:sz w:val="16"/>
                                <w:lang w:val="en-US"/>
                              </w:rPr>
                              <w:t>juliane.schmidhuber@kraiburg-tpe.com</w:t>
                            </w:r>
                          </w:hyperlink>
                        </w:p>
                        <w:p w14:paraId="10E1D380" w14:textId="77777777" w:rsidR="00C84B59" w:rsidRDefault="00C84B59" w:rsidP="00C84B59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27B877A" w14:textId="77777777" w:rsidR="00C84B59" w:rsidRPr="005E1C3F" w:rsidRDefault="00C84B59" w:rsidP="00C84B59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 w:rsidRPr="005E1C3F">
                            <w:rPr>
                              <w:b/>
                              <w:i w:val="0"/>
                              <w:sz w:val="16"/>
                            </w:rPr>
                            <w:t xml:space="preserve">Communications </w:t>
                          </w:r>
                          <w:r>
                            <w:rPr>
                              <w:b/>
                              <w:i w:val="0"/>
                              <w:sz w:val="16"/>
                            </w:rPr>
                            <w:t>a</w:t>
                          </w:r>
                          <w:r w:rsidRPr="005E1C3F">
                            <w:rPr>
                              <w:b/>
                              <w:i w:val="0"/>
                              <w:sz w:val="16"/>
                            </w:rPr>
                            <w:t>gency</w:t>
                          </w:r>
                        </w:p>
                        <w:p w14:paraId="18093315" w14:textId="77777777" w:rsidR="00C84B59" w:rsidRPr="00DB222B" w:rsidRDefault="00C84B59" w:rsidP="00C84B59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 w:rsidRPr="00DB222B">
                            <w:rPr>
                              <w:rFonts w:ascii="Arial" w:hAnsi="Arial" w:cs="Arial"/>
                              <w:i/>
                              <w:sz w:val="16"/>
                              <w:lang w:val="fi-FI"/>
                            </w:rPr>
                            <w:t>EMG</w:t>
                          </w:r>
                        </w:p>
                        <w:p w14:paraId="5A5D066D" w14:textId="77777777" w:rsidR="006864C8" w:rsidRPr="00DB222B" w:rsidRDefault="006864C8" w:rsidP="006864C8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 w:rsidRPr="00266E52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Elena Loseva</w:t>
                          </w:r>
                        </w:p>
                        <w:p w14:paraId="3DCC5A11" w14:textId="77777777" w:rsidR="006864C8" w:rsidRPr="00DB222B" w:rsidRDefault="006864C8" w:rsidP="006864C8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Phone</w:t>
                          </w:r>
                          <w:r w:rsidRPr="00DB222B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 xml:space="preserve">: +31 </w:t>
                          </w:r>
                          <w:r w:rsidRPr="00266E52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612 601 557</w:t>
                          </w:r>
                        </w:p>
                        <w:p w14:paraId="22FAE56C" w14:textId="4616D9B4" w:rsidR="00DC32CA" w:rsidRPr="00DB222B" w:rsidRDefault="006864C8" w:rsidP="006864C8">
                          <w:pPr>
                            <w:spacing w:after="0" w:line="360" w:lineRule="auto"/>
                            <w:rPr>
                              <w:sz w:val="16"/>
                              <w:szCs w:val="16"/>
                              <w:lang w:val="fi-FI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 w:cs="Arial"/>
                                <w:sz w:val="16"/>
                                <w:lang w:val="fi-FI"/>
                              </w:rPr>
                              <w:t>eloseva@emg-marcom.com</w:t>
                            </w:r>
                          </w:hyperlink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3EAA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0.95pt;margin-top:221.75pt;width:155.9pt;height:3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6Dc7wEAAMMDAAAOAAAAZHJzL2Uyb0RvYy54bWysU9uO0zAQfUfiHyy/0ySrArtR09XSVRHS&#10;cpEWPsBxnMTC8Zix26R8PWMn7S7whvCD5Zmxz8w5M97cToNhR4Veg614sco5U1ZCo21X8W9f96+u&#10;OfNB2EYYsKriJ+X57fbli83oSnUFPZhGISMQ68vRVbwPwZVZ5mWvBuFX4JSlYAs4iEAmdlmDYiT0&#10;wWRXef4mGwEbhyCV9+S9n4N8m/DbVsnwuW29CsxUnGoLace013HPthtRdihcr+VShviHKgahLSW9&#10;QN2LINgB9V9Qg5YIHtqwkjBk0LZaqsSB2BT5H2wee+FU4kLieHeRyf8/WPnp+Oi+IAvTO5iogYmE&#10;dw8gv3tmYdcL26k7RBh7JRpKXETJstH5cnkapfaljyD1+BEaarI4BEhAU4tDVIV4MkKnBpwuoqsp&#10;MBlT3lzntDiTFFuvizx/+zrlEOX5uUMf3isYWDxUHKmrCV4cH3yI5YjyfCVm82B0s9fGJAO7emeQ&#10;HQVNwD6tBf23a8bGyxbisxkxehLPSG0mGaZ6omDkW0NzIsYI80TRD6BDD/iTs5GmqeL+x0Gg4sx8&#10;sKTaTbFex/FLBh3wubc+e4WVBFHxmrP5uAvzqB4c6q6nDHN/LNyRwq1O3J+qWeqlSUmSLFMdR/G5&#10;nW49/b3tLwA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JDXoNz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05063688" w14:textId="77777777" w:rsidR="00C84B59" w:rsidRPr="00073D11" w:rsidRDefault="00C84B59" w:rsidP="00C84B59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5A66ACA9" w14:textId="77777777" w:rsidR="00C84B59" w:rsidRDefault="00C84B59" w:rsidP="00C84B59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FFAC482" w14:textId="77777777" w:rsidR="00CE20CD" w:rsidRPr="007F06FE" w:rsidRDefault="00CE20CD" w:rsidP="00CE20CD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 w:rsidRPr="007F06FE">
                      <w:rPr>
                        <w:iCs w:val="0"/>
                        <w:sz w:val="16"/>
                      </w:rPr>
                      <w:t>Europe, Middle East, Africa &amp; Americas</w:t>
                    </w:r>
                  </w:p>
                  <w:p w14:paraId="42518565" w14:textId="77777777" w:rsidR="00CE20CD" w:rsidRPr="000A52EE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 w:rsidRPr="007F06FE">
                      <w:rPr>
                        <w:i w:val="0"/>
                        <w:sz w:val="16"/>
                      </w:rPr>
                      <w:t xml:space="preserve">Juliane </w:t>
                    </w:r>
                    <w:proofErr w:type="spellStart"/>
                    <w:r w:rsidRPr="007F06FE">
                      <w:rPr>
                        <w:i w:val="0"/>
                        <w:sz w:val="16"/>
                      </w:rPr>
                      <w:t>Schmidhuber</w:t>
                    </w:r>
                    <w:proofErr w:type="spellEnd"/>
                  </w:p>
                  <w:p w14:paraId="4C77492F" w14:textId="77777777" w:rsidR="00CE20CD" w:rsidRPr="00533162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US"/>
                      </w:rPr>
                    </w:pPr>
                    <w:r w:rsidRPr="00533162">
                      <w:rPr>
                        <w:i w:val="0"/>
                        <w:sz w:val="16"/>
                        <w:lang w:val="en-US"/>
                      </w:rPr>
                      <w:t>PR &amp; Communications Manager</w:t>
                    </w:r>
                  </w:p>
                  <w:p w14:paraId="173F7395" w14:textId="77777777" w:rsidR="00CE20CD" w:rsidRPr="00533162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US"/>
                      </w:rPr>
                    </w:pPr>
                    <w:r w:rsidRPr="00533162">
                      <w:rPr>
                        <w:i w:val="0"/>
                        <w:sz w:val="16"/>
                        <w:lang w:val="en-US"/>
                      </w:rPr>
                      <w:t>Phone: +49 8638 9810</w:t>
                    </w:r>
                    <w:r>
                      <w:rPr>
                        <w:i w:val="0"/>
                        <w:sz w:val="16"/>
                        <w:lang w:val="en-US"/>
                      </w:rPr>
                      <w:t xml:space="preserve"> </w:t>
                    </w:r>
                    <w:r w:rsidRPr="00533162">
                      <w:rPr>
                        <w:i w:val="0"/>
                        <w:sz w:val="16"/>
                        <w:lang w:val="en-US"/>
                      </w:rPr>
                      <w:t>568</w:t>
                    </w:r>
                  </w:p>
                  <w:p w14:paraId="7841D6FE" w14:textId="77777777" w:rsidR="00C84B59" w:rsidRPr="00B339E2" w:rsidRDefault="00CE20CD" w:rsidP="00CE20CD">
                    <w:pPr>
                      <w:pStyle w:val="BodyTextIndent"/>
                      <w:ind w:left="0"/>
                      <w:rPr>
                        <w:rStyle w:val="Hyperlink"/>
                        <w:i w:val="0"/>
                        <w:iCs w:val="0"/>
                        <w:sz w:val="16"/>
                      </w:rPr>
                    </w:pPr>
                    <w:hyperlink r:id="rId4" w:history="1">
                      <w:r w:rsidRPr="00533162">
                        <w:rPr>
                          <w:rStyle w:val="Hyperlink"/>
                          <w:i w:val="0"/>
                          <w:iCs w:val="0"/>
                          <w:sz w:val="16"/>
                          <w:lang w:val="en-US"/>
                        </w:rPr>
                        <w:t>juliane.schmidhuber@kraiburg-tpe.com</w:t>
                      </w:r>
                    </w:hyperlink>
                  </w:p>
                  <w:p w14:paraId="10E1D380" w14:textId="77777777" w:rsidR="00C84B59" w:rsidRDefault="00C84B59" w:rsidP="00C84B59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27B877A" w14:textId="77777777" w:rsidR="00C84B59" w:rsidRPr="005E1C3F" w:rsidRDefault="00C84B59" w:rsidP="00C84B59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 w:rsidRPr="005E1C3F">
                      <w:rPr>
                        <w:b/>
                        <w:i w:val="0"/>
                        <w:sz w:val="16"/>
                      </w:rPr>
                      <w:t xml:space="preserve">Communications </w:t>
                    </w:r>
                    <w:r>
                      <w:rPr>
                        <w:b/>
                        <w:i w:val="0"/>
                        <w:sz w:val="16"/>
                      </w:rPr>
                      <w:t>a</w:t>
                    </w:r>
                    <w:r w:rsidRPr="005E1C3F">
                      <w:rPr>
                        <w:b/>
                        <w:i w:val="0"/>
                        <w:sz w:val="16"/>
                      </w:rPr>
                      <w:t>gency</w:t>
                    </w:r>
                  </w:p>
                  <w:p w14:paraId="18093315" w14:textId="77777777" w:rsidR="00C84B59" w:rsidRPr="00DB222B" w:rsidRDefault="00C84B59" w:rsidP="00C84B59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 w:rsidRPr="00DB222B">
                      <w:rPr>
                        <w:rFonts w:ascii="Arial" w:hAnsi="Arial" w:cs="Arial"/>
                        <w:i/>
                        <w:sz w:val="16"/>
                        <w:lang w:val="fi-FI"/>
                      </w:rPr>
                      <w:t>EMG</w:t>
                    </w:r>
                  </w:p>
                  <w:p w14:paraId="5A5D066D" w14:textId="77777777" w:rsidR="006864C8" w:rsidRPr="00DB222B" w:rsidRDefault="006864C8" w:rsidP="006864C8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 w:rsidRPr="00266E52">
                      <w:rPr>
                        <w:rFonts w:ascii="Arial" w:hAnsi="Arial" w:cs="Arial"/>
                        <w:sz w:val="16"/>
                        <w:lang w:val="fi-FI"/>
                      </w:rPr>
                      <w:t>Elena Loseva</w:t>
                    </w:r>
                  </w:p>
                  <w:p w14:paraId="3DCC5A11" w14:textId="77777777" w:rsidR="006864C8" w:rsidRPr="00DB222B" w:rsidRDefault="006864C8" w:rsidP="006864C8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>
                      <w:rPr>
                        <w:rFonts w:ascii="Arial" w:hAnsi="Arial" w:cs="Arial"/>
                        <w:sz w:val="16"/>
                        <w:lang w:val="fi-FI"/>
                      </w:rPr>
                      <w:t>Phone</w:t>
                    </w:r>
                    <w:r w:rsidRPr="00DB222B">
                      <w:rPr>
                        <w:rFonts w:ascii="Arial" w:hAnsi="Arial" w:cs="Arial"/>
                        <w:sz w:val="16"/>
                        <w:lang w:val="fi-FI"/>
                      </w:rPr>
                      <w:t xml:space="preserve">: +31 </w:t>
                    </w:r>
                    <w:r w:rsidRPr="00266E52">
                      <w:rPr>
                        <w:rFonts w:ascii="Arial" w:hAnsi="Arial" w:cs="Arial"/>
                        <w:sz w:val="16"/>
                        <w:lang w:val="fi-FI"/>
                      </w:rPr>
                      <w:t>612 601 557</w:t>
                    </w:r>
                  </w:p>
                  <w:p w14:paraId="22FAE56C" w14:textId="4616D9B4" w:rsidR="00DC32CA" w:rsidRPr="00DB222B" w:rsidRDefault="006864C8" w:rsidP="006864C8">
                    <w:pPr>
                      <w:spacing w:after="0" w:line="360" w:lineRule="auto"/>
                      <w:rPr>
                        <w:sz w:val="16"/>
                        <w:szCs w:val="16"/>
                        <w:lang w:val="fi-FI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 w:cs="Arial"/>
                          <w:sz w:val="16"/>
                          <w:lang w:val="fi-FI"/>
                        </w:rPr>
                        <w:t>eloseva@emg-marcom.com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D72B0"/>
    <w:multiLevelType w:val="multilevel"/>
    <w:tmpl w:val="158C1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7064D"/>
    <w:multiLevelType w:val="hybridMultilevel"/>
    <w:tmpl w:val="CCA69D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25813"/>
    <w:multiLevelType w:val="hybridMultilevel"/>
    <w:tmpl w:val="2AF43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D61CA8"/>
    <w:multiLevelType w:val="hybridMultilevel"/>
    <w:tmpl w:val="A3EE7E82"/>
    <w:lvl w:ilvl="0" w:tplc="F4005CF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743500">
    <w:abstractNumId w:val="2"/>
  </w:num>
  <w:num w:numId="2" w16cid:durableId="773091988">
    <w:abstractNumId w:val="5"/>
  </w:num>
  <w:num w:numId="3" w16cid:durableId="749618291">
    <w:abstractNumId w:val="1"/>
  </w:num>
  <w:num w:numId="4" w16cid:durableId="1177693111">
    <w:abstractNumId w:val="4"/>
  </w:num>
  <w:num w:numId="5" w16cid:durableId="797918598">
    <w:abstractNumId w:val="6"/>
  </w:num>
  <w:num w:numId="6" w16cid:durableId="510874409">
    <w:abstractNumId w:val="3"/>
  </w:num>
  <w:num w:numId="7" w16cid:durableId="105388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C8"/>
    <w:rsid w:val="00015FBE"/>
    <w:rsid w:val="00016F1F"/>
    <w:rsid w:val="0002444D"/>
    <w:rsid w:val="00031E85"/>
    <w:rsid w:val="00041B77"/>
    <w:rsid w:val="0004695A"/>
    <w:rsid w:val="000548E4"/>
    <w:rsid w:val="00070871"/>
    <w:rsid w:val="00071236"/>
    <w:rsid w:val="000779AD"/>
    <w:rsid w:val="00082B45"/>
    <w:rsid w:val="00083596"/>
    <w:rsid w:val="0008699C"/>
    <w:rsid w:val="00086EA4"/>
    <w:rsid w:val="00087AFD"/>
    <w:rsid w:val="00096CA7"/>
    <w:rsid w:val="00097D31"/>
    <w:rsid w:val="000A1586"/>
    <w:rsid w:val="000A510D"/>
    <w:rsid w:val="000B6A97"/>
    <w:rsid w:val="000B6D17"/>
    <w:rsid w:val="000D12E7"/>
    <w:rsid w:val="000D178A"/>
    <w:rsid w:val="000F2D48"/>
    <w:rsid w:val="000F32CD"/>
    <w:rsid w:val="000F7C99"/>
    <w:rsid w:val="00115F18"/>
    <w:rsid w:val="00124514"/>
    <w:rsid w:val="001246FA"/>
    <w:rsid w:val="001341AA"/>
    <w:rsid w:val="00144072"/>
    <w:rsid w:val="00146E7E"/>
    <w:rsid w:val="0015476C"/>
    <w:rsid w:val="00157F3F"/>
    <w:rsid w:val="00163E63"/>
    <w:rsid w:val="001677B1"/>
    <w:rsid w:val="0017332B"/>
    <w:rsid w:val="00174070"/>
    <w:rsid w:val="00174288"/>
    <w:rsid w:val="00180F66"/>
    <w:rsid w:val="00186CCF"/>
    <w:rsid w:val="001977F5"/>
    <w:rsid w:val="001A1D24"/>
    <w:rsid w:val="001A780B"/>
    <w:rsid w:val="001B43D3"/>
    <w:rsid w:val="001C4EAE"/>
    <w:rsid w:val="001D7830"/>
    <w:rsid w:val="00201710"/>
    <w:rsid w:val="00216A0F"/>
    <w:rsid w:val="00225FD8"/>
    <w:rsid w:val="002277C5"/>
    <w:rsid w:val="00235BA5"/>
    <w:rsid w:val="00256A92"/>
    <w:rsid w:val="002631F5"/>
    <w:rsid w:val="00290773"/>
    <w:rsid w:val="0029752E"/>
    <w:rsid w:val="002A075F"/>
    <w:rsid w:val="002A37DD"/>
    <w:rsid w:val="002B3A55"/>
    <w:rsid w:val="002C4280"/>
    <w:rsid w:val="002C6993"/>
    <w:rsid w:val="002D1124"/>
    <w:rsid w:val="002D781A"/>
    <w:rsid w:val="002F2061"/>
    <w:rsid w:val="002F533B"/>
    <w:rsid w:val="002F563D"/>
    <w:rsid w:val="00325814"/>
    <w:rsid w:val="00332003"/>
    <w:rsid w:val="003338B8"/>
    <w:rsid w:val="00392840"/>
    <w:rsid w:val="00392FE2"/>
    <w:rsid w:val="00393332"/>
    <w:rsid w:val="003A6511"/>
    <w:rsid w:val="003C1BF2"/>
    <w:rsid w:val="003C57DA"/>
    <w:rsid w:val="003C6DEF"/>
    <w:rsid w:val="003C78DA"/>
    <w:rsid w:val="003D3AF9"/>
    <w:rsid w:val="004002A2"/>
    <w:rsid w:val="00404B16"/>
    <w:rsid w:val="00406C85"/>
    <w:rsid w:val="00425ACA"/>
    <w:rsid w:val="004308D0"/>
    <w:rsid w:val="00435747"/>
    <w:rsid w:val="004406B5"/>
    <w:rsid w:val="00456843"/>
    <w:rsid w:val="00456A3B"/>
    <w:rsid w:val="004633A3"/>
    <w:rsid w:val="00463E90"/>
    <w:rsid w:val="00465303"/>
    <w:rsid w:val="00471A94"/>
    <w:rsid w:val="00481947"/>
    <w:rsid w:val="0048252A"/>
    <w:rsid w:val="004A4025"/>
    <w:rsid w:val="004A62E0"/>
    <w:rsid w:val="004B602A"/>
    <w:rsid w:val="004C2B18"/>
    <w:rsid w:val="004C5DB4"/>
    <w:rsid w:val="004C6E24"/>
    <w:rsid w:val="004D5BAF"/>
    <w:rsid w:val="004E7C34"/>
    <w:rsid w:val="004F277E"/>
    <w:rsid w:val="00502615"/>
    <w:rsid w:val="0050419E"/>
    <w:rsid w:val="00507543"/>
    <w:rsid w:val="005100E9"/>
    <w:rsid w:val="005241BC"/>
    <w:rsid w:val="00531AC5"/>
    <w:rsid w:val="00550C61"/>
    <w:rsid w:val="00557499"/>
    <w:rsid w:val="00562D96"/>
    <w:rsid w:val="00565DBB"/>
    <w:rsid w:val="005804B6"/>
    <w:rsid w:val="00582975"/>
    <w:rsid w:val="005969EE"/>
    <w:rsid w:val="005C29CB"/>
    <w:rsid w:val="005D467D"/>
    <w:rsid w:val="005E1C3F"/>
    <w:rsid w:val="00607099"/>
    <w:rsid w:val="00614013"/>
    <w:rsid w:val="00614EBB"/>
    <w:rsid w:val="00636D1A"/>
    <w:rsid w:val="0065526D"/>
    <w:rsid w:val="00662313"/>
    <w:rsid w:val="006624F9"/>
    <w:rsid w:val="006709AB"/>
    <w:rsid w:val="006864C8"/>
    <w:rsid w:val="006A1403"/>
    <w:rsid w:val="006A7A67"/>
    <w:rsid w:val="006B0D90"/>
    <w:rsid w:val="006B1DAF"/>
    <w:rsid w:val="006C4A77"/>
    <w:rsid w:val="006C4D3C"/>
    <w:rsid w:val="006D0570"/>
    <w:rsid w:val="006D0902"/>
    <w:rsid w:val="006E280D"/>
    <w:rsid w:val="006E4B80"/>
    <w:rsid w:val="006E65CF"/>
    <w:rsid w:val="006F57AB"/>
    <w:rsid w:val="006F60A8"/>
    <w:rsid w:val="00706E70"/>
    <w:rsid w:val="00735668"/>
    <w:rsid w:val="00752FAD"/>
    <w:rsid w:val="00756A28"/>
    <w:rsid w:val="0078239C"/>
    <w:rsid w:val="007831E2"/>
    <w:rsid w:val="00784C57"/>
    <w:rsid w:val="007861D0"/>
    <w:rsid w:val="007906F4"/>
    <w:rsid w:val="007A582A"/>
    <w:rsid w:val="007B4C2D"/>
    <w:rsid w:val="007C0C76"/>
    <w:rsid w:val="007D1E67"/>
    <w:rsid w:val="007D7444"/>
    <w:rsid w:val="007F1877"/>
    <w:rsid w:val="007F3DBF"/>
    <w:rsid w:val="007F6E66"/>
    <w:rsid w:val="008115B8"/>
    <w:rsid w:val="00814F7C"/>
    <w:rsid w:val="00861A41"/>
    <w:rsid w:val="00865C4C"/>
    <w:rsid w:val="0086790B"/>
    <w:rsid w:val="008776B5"/>
    <w:rsid w:val="00885E31"/>
    <w:rsid w:val="00893E8F"/>
    <w:rsid w:val="00893ECA"/>
    <w:rsid w:val="008B1F30"/>
    <w:rsid w:val="008B2E96"/>
    <w:rsid w:val="008B686D"/>
    <w:rsid w:val="008B6AFF"/>
    <w:rsid w:val="008C3A59"/>
    <w:rsid w:val="008C43CA"/>
    <w:rsid w:val="008C4BC8"/>
    <w:rsid w:val="008C7BB8"/>
    <w:rsid w:val="008D6339"/>
    <w:rsid w:val="008E229E"/>
    <w:rsid w:val="008E31D9"/>
    <w:rsid w:val="008E3ECA"/>
    <w:rsid w:val="008E5B5F"/>
    <w:rsid w:val="008E6D8A"/>
    <w:rsid w:val="008F18C1"/>
    <w:rsid w:val="008F34D9"/>
    <w:rsid w:val="008F392D"/>
    <w:rsid w:val="00912BD4"/>
    <w:rsid w:val="00920532"/>
    <w:rsid w:val="00923D2E"/>
    <w:rsid w:val="00925DA3"/>
    <w:rsid w:val="009267C7"/>
    <w:rsid w:val="009267FD"/>
    <w:rsid w:val="00947D55"/>
    <w:rsid w:val="00964C40"/>
    <w:rsid w:val="00966AB4"/>
    <w:rsid w:val="00976DD6"/>
    <w:rsid w:val="00980DBB"/>
    <w:rsid w:val="00996260"/>
    <w:rsid w:val="009B1969"/>
    <w:rsid w:val="009C25FB"/>
    <w:rsid w:val="009C7EB1"/>
    <w:rsid w:val="009D54BA"/>
    <w:rsid w:val="009E74A0"/>
    <w:rsid w:val="00A03274"/>
    <w:rsid w:val="00A153AE"/>
    <w:rsid w:val="00A3001C"/>
    <w:rsid w:val="00A32F64"/>
    <w:rsid w:val="00A57CD6"/>
    <w:rsid w:val="00A709B8"/>
    <w:rsid w:val="00A805C3"/>
    <w:rsid w:val="00A805F6"/>
    <w:rsid w:val="00A832FB"/>
    <w:rsid w:val="00AA07FF"/>
    <w:rsid w:val="00AB32AB"/>
    <w:rsid w:val="00AB3770"/>
    <w:rsid w:val="00AB48F2"/>
    <w:rsid w:val="00AC6F07"/>
    <w:rsid w:val="00AD13B3"/>
    <w:rsid w:val="00AE4138"/>
    <w:rsid w:val="00AF706E"/>
    <w:rsid w:val="00AF7D14"/>
    <w:rsid w:val="00B142D6"/>
    <w:rsid w:val="00B20D0E"/>
    <w:rsid w:val="00B21133"/>
    <w:rsid w:val="00B3025D"/>
    <w:rsid w:val="00B339E2"/>
    <w:rsid w:val="00B43FD8"/>
    <w:rsid w:val="00B50934"/>
    <w:rsid w:val="00B517A4"/>
    <w:rsid w:val="00B70ABE"/>
    <w:rsid w:val="00B70C55"/>
    <w:rsid w:val="00B71FAC"/>
    <w:rsid w:val="00B81B58"/>
    <w:rsid w:val="00BB06C2"/>
    <w:rsid w:val="00BB1111"/>
    <w:rsid w:val="00BB3AC9"/>
    <w:rsid w:val="00BC1A81"/>
    <w:rsid w:val="00BC363D"/>
    <w:rsid w:val="00BC5758"/>
    <w:rsid w:val="00BD2B16"/>
    <w:rsid w:val="00BF28D4"/>
    <w:rsid w:val="00BF7895"/>
    <w:rsid w:val="00C0054B"/>
    <w:rsid w:val="00C10035"/>
    <w:rsid w:val="00C16AD1"/>
    <w:rsid w:val="00C24DC3"/>
    <w:rsid w:val="00C30003"/>
    <w:rsid w:val="00C33B05"/>
    <w:rsid w:val="00C41789"/>
    <w:rsid w:val="00C51B2B"/>
    <w:rsid w:val="00C543DC"/>
    <w:rsid w:val="00C566EF"/>
    <w:rsid w:val="00C70EBC"/>
    <w:rsid w:val="00C7164B"/>
    <w:rsid w:val="00C77B60"/>
    <w:rsid w:val="00C8056E"/>
    <w:rsid w:val="00C84B59"/>
    <w:rsid w:val="00C86AA0"/>
    <w:rsid w:val="00C95294"/>
    <w:rsid w:val="00CA3891"/>
    <w:rsid w:val="00CB7392"/>
    <w:rsid w:val="00CE20CD"/>
    <w:rsid w:val="00CE3169"/>
    <w:rsid w:val="00CE3D7A"/>
    <w:rsid w:val="00CE60CA"/>
    <w:rsid w:val="00CE6C93"/>
    <w:rsid w:val="00CF18C3"/>
    <w:rsid w:val="00CF1F82"/>
    <w:rsid w:val="00D023E2"/>
    <w:rsid w:val="00D04ABF"/>
    <w:rsid w:val="00D14F71"/>
    <w:rsid w:val="00D160A7"/>
    <w:rsid w:val="00D1764F"/>
    <w:rsid w:val="00D2192F"/>
    <w:rsid w:val="00D238FD"/>
    <w:rsid w:val="00D24C45"/>
    <w:rsid w:val="00D34D49"/>
    <w:rsid w:val="00D41761"/>
    <w:rsid w:val="00D50D0C"/>
    <w:rsid w:val="00D5695F"/>
    <w:rsid w:val="00D625E9"/>
    <w:rsid w:val="00D62828"/>
    <w:rsid w:val="00D62958"/>
    <w:rsid w:val="00D644C2"/>
    <w:rsid w:val="00D7163B"/>
    <w:rsid w:val="00D71BEB"/>
    <w:rsid w:val="00D81F17"/>
    <w:rsid w:val="00D821DB"/>
    <w:rsid w:val="00D95976"/>
    <w:rsid w:val="00D9749E"/>
    <w:rsid w:val="00DA0BB3"/>
    <w:rsid w:val="00DB222B"/>
    <w:rsid w:val="00DB2468"/>
    <w:rsid w:val="00DB6EA7"/>
    <w:rsid w:val="00DC10C6"/>
    <w:rsid w:val="00DC32CA"/>
    <w:rsid w:val="00DE0617"/>
    <w:rsid w:val="00DE2E35"/>
    <w:rsid w:val="00DE5921"/>
    <w:rsid w:val="00E039D8"/>
    <w:rsid w:val="00E17CAC"/>
    <w:rsid w:val="00E21A47"/>
    <w:rsid w:val="00E45ADB"/>
    <w:rsid w:val="00E533F6"/>
    <w:rsid w:val="00E6583C"/>
    <w:rsid w:val="00E85C77"/>
    <w:rsid w:val="00E908C9"/>
    <w:rsid w:val="00E91950"/>
    <w:rsid w:val="00E95866"/>
    <w:rsid w:val="00EA2A6E"/>
    <w:rsid w:val="00EB0D00"/>
    <w:rsid w:val="00EB7A06"/>
    <w:rsid w:val="00ED44BF"/>
    <w:rsid w:val="00ED571B"/>
    <w:rsid w:val="00ED7A78"/>
    <w:rsid w:val="00EF7362"/>
    <w:rsid w:val="00F11E25"/>
    <w:rsid w:val="00F12356"/>
    <w:rsid w:val="00F125F3"/>
    <w:rsid w:val="00F14DFB"/>
    <w:rsid w:val="00F20F7E"/>
    <w:rsid w:val="00F210B5"/>
    <w:rsid w:val="00F33088"/>
    <w:rsid w:val="00F36033"/>
    <w:rsid w:val="00F46C12"/>
    <w:rsid w:val="00F50B59"/>
    <w:rsid w:val="00F540D8"/>
    <w:rsid w:val="00F56344"/>
    <w:rsid w:val="00F8042C"/>
    <w:rsid w:val="00F97DC4"/>
    <w:rsid w:val="00FA13B7"/>
    <w:rsid w:val="00FA1F87"/>
    <w:rsid w:val="00FA4FDA"/>
    <w:rsid w:val="00FA7223"/>
    <w:rsid w:val="00FB1EE4"/>
    <w:rsid w:val="00FB6CB6"/>
    <w:rsid w:val="00FC040B"/>
    <w:rsid w:val="00FC6D3D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7E221"/>
  <w15:docId w15:val="{3C56AB06-D701-4D09-93EF-A8110EE1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4B59"/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032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berschrift3">
    <w:name w:val="heading 3"/>
    <w:basedOn w:val="Standard"/>
    <w:link w:val="berschrift3Zchn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  <w:rPr>
      <w:lang w:val="en-GB"/>
    </w:rPr>
  </w:style>
  <w:style w:type="character" w:customStyle="1" w:styleId="KopfzeileZchn">
    <w:name w:val="Kopfzeile Zchn"/>
    <w:basedOn w:val="Absatz-Standardschriftart"/>
    <w:link w:val="Kopfzeile"/>
    <w:uiPriority w:val="99"/>
    <w:rsid w:val="00784C57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  <w:rPr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rsid w:val="00784C57"/>
    <w:rPr>
      <w:lang w:val="en-GB"/>
    </w:rPr>
  </w:style>
  <w:style w:type="paragraph" w:styleId="Textkrper-Zeileneinzug">
    <w:name w:val="Body Text Indent"/>
    <w:basedOn w:val="Standard"/>
    <w:link w:val="Textkrper-ZeileneinzugZchn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  <w:lang w:val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24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B2468"/>
    <w:pPr>
      <w:spacing w:line="240" w:lineRule="auto"/>
    </w:pPr>
    <w:rPr>
      <w:sz w:val="20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B2468"/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2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2468"/>
    <w:rPr>
      <w:b/>
      <w:bCs/>
      <w:sz w:val="20"/>
      <w:szCs w:val="20"/>
      <w:lang w:val="en-GB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83596"/>
    <w:pPr>
      <w:spacing w:after="120"/>
    </w:pPr>
    <w:rPr>
      <w:lang w:val="en-GB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83596"/>
    <w:rPr>
      <w:lang w:val="en-GB"/>
    </w:rPr>
  </w:style>
  <w:style w:type="paragraph" w:styleId="Listenabsatz">
    <w:name w:val="List Paragraph"/>
    <w:basedOn w:val="Standard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ervorhebung">
    <w:name w:val="Emphasis"/>
    <w:basedOn w:val="Absatz-Standardschriftart"/>
    <w:uiPriority w:val="20"/>
    <w:qFormat/>
    <w:rsid w:val="00180F66"/>
    <w:rPr>
      <w:i/>
      <w:iCs/>
    </w:rPr>
  </w:style>
  <w:style w:type="paragraph" w:styleId="StandardWeb">
    <w:name w:val="Normal (Web)"/>
    <w:basedOn w:val="Standard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180F66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Absatz-Standardschriftar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">
    <w:name w:val="bodytext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frontpage">
    <w:name w:val="frontpage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ittitle">
    <w:name w:val="bittitle"/>
    <w:basedOn w:val="Absatz-Standardschriftart"/>
    <w:rsid w:val="00E17CAC"/>
  </w:style>
  <w:style w:type="character" w:styleId="BesuchterLink">
    <w:name w:val="FollowedHyperlink"/>
    <w:basedOn w:val="Absatz-Standardschriftart"/>
    <w:uiPriority w:val="99"/>
    <w:semiHidden/>
    <w:unhideWhenUsed/>
    <w:rsid w:val="00C30003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F7895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2F5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341AA"/>
    <w:pPr>
      <w:spacing w:after="0" w:line="240" w:lineRule="auto"/>
    </w:pPr>
    <w:rPr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0327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t.ly/34qxBOV" TargetMode="External"/><Relationship Id="rId18" Type="http://schemas.openxmlformats.org/officeDocument/2006/relationships/hyperlink" Target="https://www.linkedin.com/company/kraiburg-tpe/?originalSubdomain=de" TargetMode="External"/><Relationship Id="rId26" Type="http://schemas.openxmlformats.org/officeDocument/2006/relationships/hyperlink" Target="http://www.kraiburg-tpe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3.png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kraiburg_tpe/?hl=de" TargetMode="External"/><Relationship Id="rId20" Type="http://schemas.openxmlformats.org/officeDocument/2006/relationships/hyperlink" Target="https://www.facebook.com/KRAIBURGTPE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download-sustainability-report" TargetMode="External"/><Relationship Id="rId24" Type="http://schemas.openxmlformats.org/officeDocument/2006/relationships/hyperlink" Target="https://www.youtube.com/channel/UCQKi_-RJ8sJqMNfyfAO8PVQ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en/download-press-pictures" TargetMode="External"/><Relationship Id="rId23" Type="http://schemas.openxmlformats.org/officeDocument/2006/relationships/image" Target="media/image6.png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yperlink" Target="https://www.xing.com/pages/kraiburg-tpe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mailto:juliane.schmidhuber@kraiburg-tp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Kraiburg%20TPE\05%20Press%20Releases\01%20Templates\Europe%20PR\KRAPR000EN0000%20folder%20nam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6ba02-25d8-4af8-9d9a-cdefe2472536" xsi:nil="true"/>
    <lcf76f155ced4ddcb4097134ff3c332f xmlns="d994e789-4219-435c-8149-057461441f76">
      <Terms xmlns="http://schemas.microsoft.com/office/infopath/2007/PartnerControls"/>
    </lcf76f155ced4ddcb4097134ff3c332f>
    <Cover xmlns="d994e789-4219-435c-8149-057461441f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4914EE-BEA5-46D7-9C5F-D2F75EBB00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79BB6C-8840-46C7-8EEA-4555F64981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01878-B510-4031-811A-0422C0860A7D}">
  <ds:schemaRefs>
    <ds:schemaRef ds:uri="http://schemas.microsoft.com/office/2006/metadata/properties"/>
    <ds:schemaRef ds:uri="http://schemas.microsoft.com/office/infopath/2007/PartnerControls"/>
    <ds:schemaRef ds:uri="20357f49-5262-46e7-b208-cbe2507b560c"/>
    <ds:schemaRef ds:uri="dcbcb2e2-94d6-4360-aa29-c60c2ccf47ac"/>
  </ds:schemaRefs>
</ds:datastoreItem>
</file>

<file path=customXml/itemProps4.xml><?xml version="1.0" encoding="utf-8"?>
<ds:datastoreItem xmlns:ds="http://schemas.openxmlformats.org/officeDocument/2006/customXml" ds:itemID="{B965239B-CFFF-478D-B023-27FC80855B5F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KRAPR000EN0000 folder name.dotx</Template>
  <TotalTime>0</TotalTime>
  <Pages>5</Pages>
  <Words>421</Words>
  <Characters>2653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KRAIBURG TPE(크라이버그 TPE), 첫 글로벌 지속가능성 보고서 발간</vt:lpstr>
      <vt:lpstr>KRAIBURG TPE publishes its first company-wide Sustainability Report</vt:lpstr>
    </vt:vector>
  </TitlesOfParts>
  <Manager>Schmidhuber, Juliane</Manager>
  <Company>EMG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KRAIBURG TPE(크라이버그 TPE), 첫 글로벌 지속가능성 보고서 발간</dc:title>
  <dc:creator>Schmidhuber, Juliane</dc:creator>
  <cp:keywords>259</cp:keywords>
  <cp:lastModifiedBy>Schmidhuber, Juliane</cp:lastModifiedBy>
  <cp:revision>2</cp:revision>
  <cp:lastPrinted>2026-08-13T14:27:00Z</cp:lastPrinted>
  <dcterms:created xsi:type="dcterms:W3CDTF">2026-08-17T12:39:00Z</dcterms:created>
  <dcterms:modified xsi:type="dcterms:W3CDTF">2026-08-17T12:39:00Z</dcterms:modified>
  <cp:category>PR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2611600</vt:r8>
  </property>
  <property fmtid="{D5CDD505-2E9C-101B-9397-08002B2CF9AE}" pid="3" name="xd_Signature">
    <vt:bool>false</vt:bool>
  </property>
  <property fmtid="{D5CDD505-2E9C-101B-9397-08002B2CF9AE}" pid="4" name="_ExtendedDescription">
    <vt:lpwstr/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ContentTypeId">
    <vt:lpwstr>0x01010039394AB857FDAA4188558134F200845C</vt:lpwstr>
  </property>
</Properties>
</file>